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ab/>
      </w:r>
    </w:p>
    <w:p>
      <w:pPr>
        <w:pStyle w:val="Normal"/>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ENGLISH LANGUAGE TEST</w:t>
      </w:r>
    </w:p>
    <w:p>
      <w:pPr>
        <w:pStyle w:val="Normal"/>
        <w:tabs>
          <w:tab w:val="clear" w:pos="720"/>
          <w:tab w:val="left" w:pos="2360" w:leader="none"/>
        </w:tabs>
        <w:spacing w:lineRule="auto" w:line="360" w:before="0" w:after="0"/>
        <w:jc w:val="center"/>
        <w:rPr>
          <w:rFonts w:ascii="Bookman Old Style" w:hAnsi="Bookman Old Style" w:cs="Bookman Old Style"/>
          <w:b/>
          <w:b/>
          <w:bCs/>
          <w:sz w:val="28"/>
          <w:szCs w:val="28"/>
          <w:lang w:val="en-US"/>
        </w:rPr>
      </w:pPr>
      <w:r>
        <w:rPr>
          <w:rFonts w:ascii="Bookman Old Style" w:hAnsi="Bookman Old Style" w:cs="Bookman Old Style"/>
          <w:b/>
          <w:b/>
          <w:bCs/>
          <w:sz w:val="28"/>
          <w:szCs w:val="28"/>
          <w:lang w:val="en-US"/>
        </w:rPr>
        <w:t xml:space="preserve">GRADE ELEVEN</w:t>
      </w:r>
    </w:p>
    <w:p>
      <w:pPr>
        <w:pStyle w:val="Normal"/>
        <w:tabs>
          <w:tab w:val="clear" w:pos="720"/>
          <w:tab w:val="left" w:pos="2360" w:leader="none"/>
        </w:tabs>
        <w:spacing w:before="0" w:after="0"/>
        <w:jc w:val="center"/>
        <w:rPr/>
      </w:pPr>
      <w:r>
        <w:rPr>
          <w:rFonts w:cs="Bookman Old Style" w:ascii="Bookman Old Style" w:hAnsi="Bookman Old Style"/>
          <w:b/>
          <w:bCs/>
          <w:sz w:val="24"/>
          <w:szCs w:val="24"/>
          <w:lang w:val="en-US"/>
        </w:rPr>
        <w:t>Semester One</w:t>
      </w:r>
    </w:p>
    <w:p>
      <w:pPr>
        <w:pStyle w:val="Normal"/>
        <w:tabs>
          <w:tab w:val="clear" w:pos="720"/>
          <w:tab w:val="left" w:pos="2360" w:leader="none"/>
        </w:tabs>
        <w:spacing w:before="0" w:after="0"/>
        <w:jc w:val="center"/>
        <w:rPr/>
      </w:pPr>
      <w:r>
        <w:rPr>
          <w:rFonts w:cs="Bookman Old Style" w:ascii="Bookman Old Style" w:hAnsi="Bookman Old Style"/>
          <w:b/>
          <w:bCs/>
          <w:sz w:val="24"/>
          <w:szCs w:val="24"/>
          <w:lang w:val="en-US"/>
        </w:rPr>
        <w:t>First Session</w:t>
      </w:r>
    </w:p>
    <w:p>
      <w:pPr>
        <w:pStyle w:val="Normal"/>
        <w:tabs>
          <w:tab w:val="clear" w:pos="720"/>
          <w:tab w:val="left" w:pos="2360" w:leader="none"/>
        </w:tabs>
        <w:spacing w:before="0" w:after="0"/>
        <w:jc w:val="center"/>
        <w:rPr/>
      </w:pPr>
      <w:r>
        <w:rPr/>
        <w:t xml:space="preserve">(Practice Exam - Theme 2: Those Teenage Things)</w:t>
      </w:r>
    </w:p>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jc w:val="center"/>
        <w:rPr>
          <w:rFonts w:ascii="Bookman Old Style" w:hAnsi="Bookman Old Style" w:cs="Bookman Old Style"/>
          <w:b/>
          <w:b/>
          <w:bCs/>
          <w:lang w:val="en-US"/>
        </w:rPr>
      </w:pPr>
      <w:r>
        <w:rPr>
          <w:rFonts w:cs="Bookman Old Style" w:ascii="Bookman Old Style" w:hAnsi="Bookman Old Style"/>
          <w:b/>
          <w:bCs/>
          <w:lang w:val="en-US"/>
        </w:rPr>
      </w:r>
      <w:r>
        <mc:AlternateContent>
          <mc:Choice Requires="wps">
            <w:drawing>
              <wp:anchor behindDoc="0" distT="0" distB="0" distL="114300" distR="114300" simplePos="0" locked="0" layoutInCell="0" allowOverlap="1" relativeHeight="2">
                <wp:simplePos x="0" y="0"/>
                <wp:positionH relativeFrom="margin">
                  <wp:posOffset>628650</wp:posOffset>
                </wp:positionH>
                <wp:positionV relativeFrom="paragraph">
                  <wp:posOffset>-26670</wp:posOffset>
                </wp:positionV>
                <wp:extent cx="5554980" cy="933450"/>
                <wp:effectExtent l="0" t="0" r="0" b="0"/>
                <wp:wrapSquare wrapText="bothSides"/>
                <wp:docPr id="1" name="Frame1"/>
                <a:graphic xmlns:a="http://schemas.openxmlformats.org/drawingml/2006/main">
                  <a:graphicData uri="http://schemas.microsoft.com/office/word/2010/wordprocessingShape">
                    <wps:wsp>
                      <wps:cNvSpPr txBox="1"/>
                      <wps:spPr>
                        <a:xfrm>
                          <a:off x="0" y="0"/>
                          <a:ext cx="5554980" cy="933450"/>
                        </a:xfrm>
                        <a:prstGeom prst="rect"/>
                        <a:solidFill>
                          <a:srgbClr val="FFFFFF">
                            <a:alpha val="0"/>
                          </a:srgbClr>
                        </a:solidFill>
                      </wps:spPr>
                      <wps:txbx>
                        <w:txbxContent>
                          <w:tbl>
                            <w:tblPr>
                              <w:tblW w:w="8748" w:type="dxa"/>
                              <w:jc w:val="left"/>
                              <w:tblInd w:w="-15" w:type="dxa"/>
                              <w:tblLayout w:type="fixed"/>
                              <w:tblCellMar>
                                <w:top w:w="0" w:type="dxa"/>
                                <w:left w:w="108" w:type="dxa"/>
                                <w:bottom w:w="0" w:type="dxa"/>
                                <w:right w:w="108" w:type="dxa"/>
                              </w:tblCellMar>
                            </w:tblPr>
                            <w:tblGrid>
                              <w:gridCol w:w="1008"/>
                              <w:gridCol w:w="5832"/>
                              <w:gridCol w:w="810"/>
                              <w:gridCol w:w="1098"/>
                            </w:tblGrid>
                            <w:tr>
                              <w:trPr>
                                <w:trHeight w:val="720" w:hRule="atLeast"/>
                              </w:trPr>
                              <w:tc>
                                <w:tcPr>
                                  <w:tcW w:w="1008" w:type="dxa"/>
                                  <w:tcBorders>
                                    <w:top w:val="double" w:sz="4" w:space="0" w:color="000000"/>
                                    <w:left w:val="double" w:sz="4" w:space="0" w:color="000000"/>
                                    <w:bottom w:val="sing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Name</w:t>
                                  </w:r>
                                </w:p>
                              </w:tc>
                              <w:tc>
                                <w:tcPr>
                                  <w:tcW w:w="7740" w:type="dxa"/>
                                  <w:gridSpan w:val="3"/>
                                  <w:tcBorders>
                                    <w:top w:val="double" w:sz="4" w:space="0" w:color="000000"/>
                                    <w:left w:val="single" w:sz="4" w:space="0" w:color="000000"/>
                                    <w:bottom w:val="sing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008" w:type="dxa"/>
                                  <w:tcBorders>
                                    <w:top w:val="single" w:sz="4" w:space="0" w:color="000000"/>
                                    <w:left w:val="doub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School</w:t>
                                  </w:r>
                                </w:p>
                              </w:tc>
                              <w:tc>
                                <w:tcPr>
                                  <w:tcW w:w="5832"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Class</w:t>
                                  </w:r>
                                </w:p>
                              </w:tc>
                              <w:tc>
                                <w:tcPr>
                                  <w:tcW w:w="1098" w:type="dxa"/>
                                  <w:tcBorders>
                                    <w:top w:val="single" w:sz="4" w:space="0" w:color="000000"/>
                                    <w:left w:val="single" w:sz="4" w:space="0" w:color="000000"/>
                                    <w:bottom w:val="doub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bl>
                        </w:txbxContent>
                      </wps:txbx>
                      <wps:bodyPr anchor="t" lIns="0" tIns="0" rIns="0" bIns="0">
                        <a:noAutofit/>
                      </wps:bodyPr>
                    </wps:wsp>
                  </a:graphicData>
                </a:graphic>
              </wp:anchor>
            </w:drawing>
          </mc:Choice>
          <mc:Fallback>
            <w:pict>
              <v:rect fillcolor="#FFFFFF" style="position:absolute;rotation:-0;width:437.4pt;height:73.5pt;mso-wrap-distance-left:9pt;mso-wrap-distance-right:9pt;mso-wrap-distance-top:0pt;mso-wrap-distance-bottom:0pt;margin-top:-2.1pt;mso-position-vertical-relative:text;margin-left:49.5pt;mso-position-horizontal-relative:margin">
                <v:fill opacity="0f"/>
                <v:textbox inset="0in,0in,0in,0in">
                  <w:txbxContent>
                    <w:tbl>
                      <w:tblPr>
                        <w:tblW w:w="8748" w:type="dxa"/>
                        <w:jc w:val="left"/>
                        <w:tblInd w:w="-15" w:type="dxa"/>
                        <w:tblLayout w:type="fixed"/>
                        <w:tblCellMar>
                          <w:top w:w="0" w:type="dxa"/>
                          <w:left w:w="108" w:type="dxa"/>
                          <w:bottom w:w="0" w:type="dxa"/>
                          <w:right w:w="108" w:type="dxa"/>
                        </w:tblCellMar>
                      </w:tblPr>
                      <w:tblGrid>
                        <w:gridCol w:w="1008"/>
                        <w:gridCol w:w="5832"/>
                        <w:gridCol w:w="810"/>
                        <w:gridCol w:w="1098"/>
                      </w:tblGrid>
                      <w:tr>
                        <w:trPr>
                          <w:trHeight w:val="720" w:hRule="atLeast"/>
                        </w:trPr>
                        <w:tc>
                          <w:tcPr>
                            <w:tcW w:w="1008" w:type="dxa"/>
                            <w:tcBorders>
                              <w:top w:val="double" w:sz="4" w:space="0" w:color="000000"/>
                              <w:left w:val="double" w:sz="4" w:space="0" w:color="000000"/>
                              <w:bottom w:val="sing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Name</w:t>
                            </w:r>
                          </w:p>
                        </w:tc>
                        <w:tc>
                          <w:tcPr>
                            <w:tcW w:w="7740" w:type="dxa"/>
                            <w:gridSpan w:val="3"/>
                            <w:tcBorders>
                              <w:top w:val="double" w:sz="4" w:space="0" w:color="000000"/>
                              <w:left w:val="single" w:sz="4" w:space="0" w:color="000000"/>
                              <w:bottom w:val="sing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008" w:type="dxa"/>
                            <w:tcBorders>
                              <w:top w:val="single" w:sz="4" w:space="0" w:color="000000"/>
                              <w:left w:val="doub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School</w:t>
                            </w:r>
                          </w:p>
                        </w:tc>
                        <w:tc>
                          <w:tcPr>
                            <w:tcW w:w="5832"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Class</w:t>
                            </w:r>
                          </w:p>
                        </w:tc>
                        <w:tc>
                          <w:tcPr>
                            <w:tcW w:w="1098" w:type="dxa"/>
                            <w:tcBorders>
                              <w:top w:val="single" w:sz="4" w:space="0" w:color="000000"/>
                              <w:left w:val="single" w:sz="4" w:space="0" w:color="000000"/>
                              <w:bottom w:val="doub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bl>
                  </w:txbxContent>
                </v:textbox>
                <w10:wrap type="square"/>
              </v:rect>
            </w:pict>
          </mc:Fallback>
        </mc:AlternateContent>
      </w:r>
    </w:p>
    <w:p>
      <w:pPr>
        <w:pStyle w:val="Normal"/>
        <w:tabs>
          <w:tab w:val="clear" w:pos="720"/>
          <w:tab w:val="left" w:pos="2360" w:leader="none"/>
        </w:tabs>
        <w:jc w:val="center"/>
        <w:rPr>
          <w:rFonts w:ascii="Bookman Old Style" w:hAnsi="Bookman Old Style" w:cs="Bookman Old Style"/>
          <w:b/>
          <w:b/>
          <w:bCs/>
          <w:lang w:val="en-US"/>
        </w:rPr>
      </w:pPr>
      <w:r>
        <w:rPr>
          <w:rFonts w:cs="Bookman Old Style" w:ascii="Bookman Old Style" w:hAnsi="Bookman Old Style"/>
          <w:b/>
          <w:bCs/>
          <w:lang w:val="en-US"/>
        </w:rPr>
      </w:r>
    </w:p>
    <w:p>
      <w:pPr>
        <w:pStyle w:val="Normal"/>
        <w:tabs>
          <w:tab w:val="clear" w:pos="720"/>
          <w:tab w:val="left" w:pos="2360" w:leader="none"/>
        </w:tabs>
        <w:rPr>
          <w:rFonts w:ascii="Bookman Old Style" w:hAnsi="Bookman Old Style" w:cs="Bookman Old Style"/>
          <w:b/>
          <w:b/>
          <w:bCs/>
          <w:lang w:val="en-US"/>
        </w:rPr>
      </w:pPr>
      <w:r>
        <w:rPr>
          <w:rFonts w:cs="Bookman Old Style" w:ascii="Bookman Old Style" w:hAnsi="Bookman Old Style"/>
          <w:b/>
          <w:bCs/>
          <w:lang w:val="en-US"/>
        </w:rPr>
      </w:r>
    </w:p>
    <w:p>
      <w:pPr>
        <w:pStyle w:val="Normal"/>
        <w:rPr>
          <w:rFonts w:ascii="Bookman Old Style" w:hAnsi="Bookman Old Style" w:cs="Bookman Old Style"/>
          <w:b/>
          <w:b/>
          <w:bCs/>
          <w:lang w:val="en-US"/>
        </w:rPr>
      </w:pPr>
      <w:r>
        <w:rPr>
          <w:rFonts w:cs="Bookman Old Style" w:ascii="Bookman Old Style" w:hAnsi="Bookman Old Style"/>
          <w:b/>
          <w:bCs/>
          <w:lang w:val="en-US"/>
        </w:rPr>
      </w:r>
    </w:p>
    <w:tbl>
      <w:tblPr>
        <w:tblW w:w="8563" w:type="dxa"/>
        <w:jc w:val="center"/>
        <w:tblInd w:w="0" w:type="dxa"/>
        <w:tblLayout w:type="fixed"/>
        <w:tblCellMar>
          <w:top w:w="0" w:type="dxa"/>
          <w:left w:w="108" w:type="dxa"/>
          <w:bottom w:w="0" w:type="dxa"/>
          <w:right w:w="108" w:type="dxa"/>
        </w:tblCellMar>
      </w:tblPr>
      <w:tblGrid>
        <w:gridCol w:w="610"/>
        <w:gridCol w:w="7953"/>
      </w:tblGrid>
      <w:tr>
        <w:trPr>
          <w:trHeight w:val="1440" w:hRule="atLeast"/>
          <w:cantSplit/>
        </w:trPr>
        <w:tc>
          <w:tcPr>
            <w:tcW w:w="610" w:type="dxa"/>
            <w:tcBorders>
              <w:right w:val="double" w:sz="4" w:space="0" w:color="000000"/>
            </w:tcBorders>
          </w:tcPr>
          <w:p>
            <w:pPr>
              <w:pStyle w:val="Normal"/>
              <w:tabs>
                <w:tab w:val="clear" w:pos="720"/>
                <w:tab w:val="left" w:pos="2360" w:leader="none"/>
              </w:tabs>
              <w:snapToGrid w:val="false"/>
              <w:spacing w:lineRule="auto" w:line="480" w:before="24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7953" w:type="dxa"/>
            <w:tcBorders>
              <w:top w:val="double" w:sz="4" w:space="0" w:color="000000"/>
              <w:left w:val="double" w:sz="4" w:space="0" w:color="000000"/>
              <w:bottom w:val="double" w:sz="4" w:space="0" w:color="000000"/>
              <w:right w:val="double" w:sz="4" w:space="0" w:color="000000"/>
            </w:tcBorders>
            <w:vAlign w:val="center"/>
          </w:tcPr>
          <w:p>
            <w:pPr>
              <w:pStyle w:val="Normal"/>
              <w:tabs>
                <w:tab w:val="clear" w:pos="720"/>
                <w:tab w:val="left" w:pos="2360" w:leader="none"/>
              </w:tabs>
              <w:spacing w:lineRule="auto" w:line="480" w:before="240" w:after="0"/>
              <w:jc w:val="center"/>
              <w:rPr>
                <w:rFonts w:ascii="Bookman Old Style" w:hAnsi="Bookman Old Style" w:cs="Bookman Old Style"/>
                <w:b/>
                <w:b/>
                <w:bCs/>
                <w:lang w:val="en-US"/>
              </w:rPr>
            </w:pPr>
            <w:r>
              <w:rPr>
                <w:rFonts w:cs="Bookman Old Style" w:ascii="Bookman Old Style" w:hAnsi="Bookman Old Style"/>
                <w:b/>
                <w:bCs/>
                <w:lang w:val="en-US"/>
              </w:rPr>
              <w:t>Write your answers on the Test Paper</w:t>
            </w:r>
          </w:p>
          <w:p>
            <w:pPr>
              <w:pStyle w:val="Normal"/>
              <w:tabs>
                <w:tab w:val="clear" w:pos="720"/>
                <w:tab w:val="left" w:pos="2360" w:leader="none"/>
              </w:tabs>
              <w:spacing w:lineRule="auto" w:line="480" w:before="0" w:after="0"/>
              <w:jc w:val="center"/>
              <w:rPr>
                <w:rFonts w:ascii="Bookman Old Style" w:hAnsi="Bookman Old Style" w:cs="Bookman Old Style"/>
                <w:b/>
                <w:b/>
                <w:bCs/>
                <w:lang w:val="en-US"/>
              </w:rPr>
            </w:pPr>
            <w:r>
              <w:rPr>
                <w:rFonts w:cs="Bookman Old Style" w:ascii="Bookman Old Style" w:hAnsi="Bookman Old Style"/>
                <w:b/>
                <w:bCs/>
                <w:lang w:val="en-US"/>
              </w:rPr>
              <w:t>Time: 2½ hours                        Pages: 14</w:t>
            </w:r>
          </w:p>
        </w:tc>
      </w:tr>
    </w:tbl>
    <w:p>
      <w:pPr>
        <w:pStyle w:val="Normal"/>
        <w:tabs>
          <w:tab w:val="clear" w:pos="720"/>
          <w:tab w:val="left" w:pos="2360" w:leader="none"/>
        </w:tabs>
        <w:spacing w:before="0" w:after="0"/>
        <w:jc w:val="center"/>
        <w:rPr>
          <w:rFonts w:ascii="Bookman Old Style" w:hAnsi="Bookman Old Style" w:cs="Bookman Old Style"/>
          <w:b/>
          <w:b/>
          <w:bCs/>
          <w:sz w:val="36"/>
          <w:szCs w:val="36"/>
          <w:lang w:val="en-US"/>
        </w:rPr>
      </w:pPr>
      <w:r>
        <w:rPr>
          <w:rFonts w:cs="Bookman Old Style" w:ascii="Bookman Old Style" w:hAnsi="Bookman Old Style"/>
          <w:b/>
          <w:bCs/>
          <w:sz w:val="36"/>
          <w:szCs w:val="36"/>
          <w:lang w:val="en-US"/>
        </w:rPr>
      </w:r>
    </w:p>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857" w:type="dxa"/>
        <w:jc w:val="center"/>
        <w:tblInd w:w="0" w:type="dxa"/>
        <w:tblLayout w:type="fixed"/>
        <w:tblCellMar>
          <w:top w:w="0" w:type="dxa"/>
          <w:left w:w="108" w:type="dxa"/>
          <w:bottom w:w="0" w:type="dxa"/>
          <w:right w:w="108" w:type="dxa"/>
        </w:tblCellMar>
      </w:tblPr>
      <w:tblGrid>
        <w:gridCol w:w="1818"/>
        <w:gridCol w:w="507"/>
        <w:gridCol w:w="810"/>
        <w:gridCol w:w="810"/>
        <w:gridCol w:w="1884"/>
        <w:gridCol w:w="1884"/>
        <w:gridCol w:w="2144"/>
      </w:tblGrid>
      <w:tr>
        <w:trPr>
          <w:trHeight w:val="576" w:hRule="atLeast"/>
          <w:cantSplit/>
        </w:trPr>
        <w:tc>
          <w:tcPr>
            <w:tcW w:w="2325" w:type="dxa"/>
            <w:gridSpan w:val="2"/>
            <w:vMerge w:val="restart"/>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ELEMENT</w:t>
            </w:r>
          </w:p>
        </w:tc>
        <w:tc>
          <w:tcPr>
            <w:tcW w:w="1620" w:type="dxa"/>
            <w:gridSpan w:val="2"/>
            <w:vMerge w:val="restart"/>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Marks</w:t>
            </w:r>
          </w:p>
        </w:tc>
        <w:tc>
          <w:tcPr>
            <w:tcW w:w="1884" w:type="dxa"/>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Red Marker</w:t>
            </w:r>
          </w:p>
        </w:tc>
        <w:tc>
          <w:tcPr>
            <w:tcW w:w="1884" w:type="dxa"/>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Green Marker</w:t>
            </w:r>
          </w:p>
        </w:tc>
        <w:tc>
          <w:tcPr>
            <w:tcW w:w="2144" w:type="dxa"/>
            <w:tcBorders>
              <w:top w:val="doub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Blue Checker</w:t>
            </w:r>
          </w:p>
        </w:tc>
      </w:tr>
      <w:tr>
        <w:trPr>
          <w:trHeight w:val="432" w:hRule="atLeast"/>
          <w:cantSplit/>
        </w:trPr>
        <w:tc>
          <w:tcPr>
            <w:tcW w:w="2325" w:type="dxa"/>
            <w:gridSpan w:val="2"/>
            <w:vMerge w:val="continue"/>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1620" w:type="dxa"/>
            <w:gridSpan w:val="2"/>
            <w:vMerge w:val="continue"/>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Name</w:t>
            </w:r>
          </w:p>
        </w:tc>
        <w:tc>
          <w:tcPr>
            <w:tcW w:w="188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Name</w:t>
            </w:r>
          </w:p>
        </w:tc>
        <w:tc>
          <w:tcPr>
            <w:tcW w:w="2144"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Name</w:t>
            </w:r>
          </w:p>
        </w:tc>
      </w:tr>
      <w:tr>
        <w:trPr>
          <w:trHeight w:val="72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LISTENING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20</w:t>
            </w:r>
          </w:p>
        </w:tc>
        <w:tc>
          <w:tcPr>
            <w:tcW w:w="81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144"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READING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20</w:t>
            </w:r>
          </w:p>
        </w:tc>
        <w:tc>
          <w:tcPr>
            <w:tcW w:w="81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144"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WRITING 1</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10</w:t>
            </w:r>
          </w:p>
        </w:tc>
        <w:tc>
          <w:tcPr>
            <w:tcW w:w="81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144"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818" w:type="dxa"/>
            <w:tcBorders>
              <w:top w:val="single" w:sz="4" w:space="0" w:color="000000"/>
              <w:left w:val="doub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WRITING 2</w:t>
            </w:r>
          </w:p>
        </w:tc>
        <w:tc>
          <w:tcPr>
            <w:tcW w:w="507"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10</w:t>
            </w:r>
          </w:p>
        </w:tc>
        <w:tc>
          <w:tcPr>
            <w:tcW w:w="810"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144" w:type="dxa"/>
            <w:tcBorders>
              <w:top w:val="single" w:sz="4" w:space="0" w:color="000000"/>
              <w:left w:val="single" w:sz="4" w:space="0" w:color="000000"/>
              <w:bottom w:val="thinThickSmallGap" w:sz="2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1008" w:hRule="atLeast"/>
          <w:cantSplit/>
        </w:trPr>
        <w:tc>
          <w:tcPr>
            <w:tcW w:w="1818" w:type="dxa"/>
            <w:tcBorders>
              <w:top w:val="thinThickSmallGap" w:sz="24" w:space="0" w:color="000000"/>
              <w:left w:val="thinThickSmallGap" w:sz="2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TOTAL</w:t>
            </w:r>
          </w:p>
        </w:tc>
        <w:tc>
          <w:tcPr>
            <w:tcW w:w="507"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60</w:t>
            </w:r>
          </w:p>
        </w:tc>
        <w:tc>
          <w:tcPr>
            <w:tcW w:w="810"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144" w:type="dxa"/>
            <w:tcBorders>
              <w:top w:val="thinThickSmallGap" w:sz="24" w:space="0" w:color="000000"/>
              <w:left w:val="single" w:sz="4" w:space="0" w:color="000000"/>
              <w:bottom w:val="thinThickSmallGap" w:sz="24" w:space="0" w:color="000000"/>
              <w:right w:val="thinThickSmallGap" w:sz="2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bl>
    <w:p>
      <w:pPr>
        <w:pStyle w:val="Normal"/>
        <w:spacing w:before="160" w:after="0" w:line="240" w:lineRule="exact"/>
        <w:jc w:val="center"/>
        <w:rPr>
          <w:rFonts w:ascii="Bookman Old Style" w:hAnsi="Bookman Old Style" w:cs="Bookman Old Style"/>
          <w:sz w:val="16"/>
          <w:szCs w:val="16"/>
        </w:rPr>
      </w:pPr>
      <w:r>
        <w:rPr>
          <w:rFonts w:ascii="Bookman Old Style" w:hAnsi="Bookman Old Style" w:cs="Bookman Old Style"/>
          <w:sz w:val="16"/>
          <w:szCs w:val="16"/>
        </w:rPr>
        <w:t xml:space="preserve">Prepared by Mohamed Mostafa Al Shorbagy, Regional Supervisor, Wusta Governorate</w:t>
      </w:r>
    </w:p>
    <w:p>
      <w:pPr>
        <w:pStyle w:val="Normal"/>
        <w:pageBreakBefore/>
        <w:tabs>
          <w:tab w:val="clear" w:pos="720"/>
          <w:tab w:val="left" w:pos="2360" w:leader="none"/>
        </w:tabs>
        <w:spacing w:before="0" w:after="120"/>
        <w:rPr/>
      </w:pPr>
      <w:r>
        <w:rPr>
          <w:rFonts w:cs="Bookman Old Style" w:ascii="Bookman Old Style" w:hAnsi="Bookman Old Style"/>
          <w:b/>
          <w:bCs/>
          <w:sz w:val="24"/>
          <w:szCs w:val="24"/>
          <w:lang w:val="en-US"/>
        </w:rPr>
        <w:t xml:space="preserve">LISTENING 1 (Items 1-10)                                                                     (10 marks)                                                </w:t>
      </w:r>
    </w:p>
    <w:p>
      <w:pPr>
        <w:pStyle w:val="Normal"/>
        <w:tabs>
          <w:tab w:val="clear" w:pos="720"/>
          <w:tab w:val="left" w:pos="2360" w:leader="none"/>
        </w:tabs>
        <w:spacing w:before="0" w:after="0"/>
        <w:rPr/>
      </w:pPr>
      <w:r>
        <w:rPr/>
        <w:t xml:space="preserve">You are going to hear a conversation between two students, Khalid and Muna.</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b/>
          <w:bCs/>
          <w:iCs/>
          <w:sz w:val="24"/>
          <w:szCs w:val="24"/>
          <w:u w:val="single"/>
          <w:lang w:val="en-US"/>
        </w:rPr>
        <w:t>Task One</w:t>
      </w:r>
      <w:r>
        <w:rPr>
          <w:rFonts w:cs="Bookman Old Style" w:ascii="Bookman Old Style" w:hAnsi="Bookman Old Style"/>
          <w:b/>
          <w:bCs/>
          <w:iCs/>
          <w:sz w:val="24"/>
          <w:szCs w:val="24"/>
          <w:lang w:val="en-US"/>
        </w:rPr>
        <w:t>:</w:t>
      </w:r>
      <w:r>
        <w:rPr>
          <w:rFonts w:cs="Bookman Old Style" w:ascii="Bookman Old Style" w:hAnsi="Bookman Old Style"/>
          <w:i/>
          <w:iCs/>
          <w:sz w:val="24"/>
          <w:szCs w:val="24"/>
          <w:lang w:val="en-US"/>
        </w:rPr>
        <w:t xml:space="preserve"> </w:t>
      </w:r>
      <w:r>
        <w:rPr>
          <w:rFonts w:cs="Bookman Old Style" w:ascii="Bookman Old Style" w:hAnsi="Bookman Old Style"/>
          <w:sz w:val="24"/>
          <w:szCs w:val="24"/>
          <w:lang w:val="en-US"/>
        </w:rPr>
        <w:t xml:space="preserve"> </w:t>
      </w:r>
      <w:r>
        <w:rPr>
          <w:rFonts w:cs="Bookman Old Style" w:ascii="Bookman Old Style" w:hAnsi="Bookman Old Style"/>
          <w:i/>
          <w:iCs/>
          <w:sz w:val="24"/>
          <w:szCs w:val="24"/>
          <w:lang w:val="en-US"/>
        </w:rPr>
        <w:t xml:space="preserve">Listen, and shade in the bubble </w:t>
      </w:r>
      <w:r>
        <w:rPr>
          <w:rFonts w:cs="Verdana" w:ascii="Verdana" w:hAnsi="Verdana"/>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next to the correct option.</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813" w:type="dxa"/>
        <w:jc w:val="left"/>
        <w:tblInd w:w="-108" w:type="dxa"/>
        <w:tblLayout w:type="fixed"/>
        <w:tblCellMar>
          <w:top w:w="0" w:type="dxa"/>
          <w:left w:w="108" w:type="dxa"/>
          <w:bottom w:w="0" w:type="dxa"/>
          <w:right w:w="108" w:type="dxa"/>
        </w:tblCellMar>
      </w:tblPr>
      <w:tblGrid>
        <w:gridCol w:w="493"/>
        <w:gridCol w:w="567"/>
        <w:gridCol w:w="2977"/>
        <w:gridCol w:w="576"/>
        <w:gridCol w:w="2985"/>
        <w:gridCol w:w="580"/>
        <w:gridCol w:w="2635"/>
      </w:tblGrid>
      <w:tr>
        <w:trPr>
          <w:trHeight w:val="255" w:hRule="atLeast"/>
          <w:cantSplit/>
        </w:trPr>
        <w:tc>
          <w:tcPr>
            <w:tcW w:w="493" w:type="dxa"/>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1.</w:t>
            </w:r>
          </w:p>
        </w:tc>
        <w:tc>
          <w:tcPr>
            <w:tcW w:w="10320"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Why does Khalid look upset?</w:t>
            </w:r>
          </w:p>
        </w:tc>
      </w:tr>
      <w:tr>
        <w:trPr>
          <w:trHeight w:val="383" w:hRule="atLeast"/>
          <w:cantSplit/>
        </w:trPr>
        <w:tc>
          <w:tcPr>
            <w:tcW w:w="493"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7"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7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He failed an exam</w:t>
            </w:r>
          </w:p>
        </w:tc>
        <w:tc>
          <w:tcPr>
            <w:tcW w:w="576"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8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His friend ignores him</w:t>
            </w:r>
          </w:p>
        </w:tc>
        <w:tc>
          <w:tcPr>
            <w:tcW w:w="580"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3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He lost his phone</w:t>
            </w:r>
          </w:p>
        </w:tc>
      </w:tr>
      <w:tr>
        <w:trPr>
          <w:trHeight w:val="255" w:hRule="atLeast"/>
          <w:cantSplit/>
        </w:trPr>
        <w:tc>
          <w:tcPr>
            <w:tcW w:w="493" w:type="dxa"/>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2.</w:t>
            </w:r>
          </w:p>
        </w:tc>
        <w:tc>
          <w:tcPr>
            <w:tcW w:w="10320"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Who are Saif's new friends?</w:t>
            </w:r>
          </w:p>
        </w:tc>
      </w:tr>
      <w:tr>
        <w:trPr>
          <w:trHeight w:val="383" w:hRule="atLeast"/>
          <w:cantSplit/>
        </w:trPr>
        <w:tc>
          <w:tcPr>
            <w:tcW w:w="493"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7"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7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boys from Grade Twelve</w:t>
            </w:r>
          </w:p>
        </w:tc>
        <w:tc>
          <w:tcPr>
            <w:tcW w:w="576"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8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boys from another school</w:t>
            </w:r>
          </w:p>
        </w:tc>
        <w:tc>
          <w:tcPr>
            <w:tcW w:w="580"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3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a school team</w:t>
            </w:r>
          </w:p>
        </w:tc>
      </w:tr>
      <w:tr>
        <w:trPr>
          <w:trHeight w:val="255" w:hRule="atLeast"/>
          <w:cantSplit/>
        </w:trPr>
        <w:tc>
          <w:tcPr>
            <w:tcW w:w="493" w:type="dxa"/>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3.</w:t>
            </w:r>
          </w:p>
        </w:tc>
        <w:tc>
          <w:tcPr>
            <w:tcW w:w="10320"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How did Saif reply to Khalid's long message?</w:t>
            </w:r>
          </w:p>
        </w:tc>
      </w:tr>
      <w:tr>
        <w:trPr>
          <w:trHeight w:val="383" w:hRule="atLeast"/>
          <w:cantSplit/>
        </w:trPr>
        <w:tc>
          <w:tcPr>
            <w:tcW w:w="493"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7"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7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with one word</w:t>
            </w:r>
          </w:p>
        </w:tc>
        <w:tc>
          <w:tcPr>
            <w:tcW w:w="576"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8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with a long letter</w:t>
            </w:r>
          </w:p>
        </w:tc>
        <w:tc>
          <w:tcPr>
            <w:tcW w:w="580"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3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with a photo</w:t>
            </w:r>
          </w:p>
        </w:tc>
      </w:tr>
      <w:tr>
        <w:trPr>
          <w:trHeight w:val="255" w:hRule="atLeast"/>
          <w:cantSplit/>
        </w:trPr>
        <w:tc>
          <w:tcPr>
            <w:tcW w:w="493" w:type="dxa"/>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4.</w:t>
            </w:r>
          </w:p>
        </w:tc>
        <w:tc>
          <w:tcPr>
            <w:tcW w:w="10320"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Where did Khalid see Saif yesterday?</w:t>
            </w:r>
          </w:p>
        </w:tc>
      </w:tr>
      <w:tr>
        <w:trPr>
          <w:trHeight w:val="383" w:hRule="atLeast"/>
          <w:cantSplit/>
        </w:trPr>
        <w:tc>
          <w:tcPr>
            <w:tcW w:w="493"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7"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7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in the library</w:t>
            </w:r>
          </w:p>
        </w:tc>
        <w:tc>
          <w:tcPr>
            <w:tcW w:w="576"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8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in the cafeteria</w:t>
            </w:r>
          </w:p>
        </w:tc>
        <w:tc>
          <w:tcPr>
            <w:tcW w:w="580"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3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at the sports hall</w:t>
            </w:r>
          </w:p>
        </w:tc>
      </w:tr>
      <w:tr>
        <w:trPr>
          <w:trHeight w:val="255" w:hRule="atLeast"/>
          <w:cantSplit/>
        </w:trPr>
        <w:tc>
          <w:tcPr>
            <w:tcW w:w="493" w:type="dxa"/>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5.</w:t>
            </w:r>
          </w:p>
        </w:tc>
        <w:tc>
          <w:tcPr>
            <w:tcW w:w="10320"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What did Muna's cousin do last year?</w:t>
            </w:r>
          </w:p>
        </w:tc>
      </w:tr>
      <w:tr>
        <w:trPr>
          <w:trHeight w:val="383" w:hRule="atLeast"/>
          <w:cantSplit/>
        </w:trPr>
        <w:tc>
          <w:tcPr>
            <w:tcW w:w="493"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7"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7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joined a club</w:t>
            </w:r>
          </w:p>
        </w:tc>
        <w:tc>
          <w:tcPr>
            <w:tcW w:w="576"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8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changed schools</w:t>
            </w:r>
          </w:p>
        </w:tc>
        <w:tc>
          <w:tcPr>
            <w:tcW w:w="580"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3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wrote a letter</w:t>
            </w:r>
          </w:p>
        </w:tc>
      </w:tr>
      <w:tr>
        <w:trPr>
          <w:trHeight w:val="255" w:hRule="atLeast"/>
          <w:cantSplit/>
        </w:trPr>
        <w:tc>
          <w:tcPr>
            <w:tcW w:w="493" w:type="dxa"/>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6.</w:t>
            </w:r>
          </w:p>
        </w:tc>
        <w:tc>
          <w:tcPr>
            <w:tcW w:w="10320"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When does the basketball team practise?</w:t>
            </w:r>
          </w:p>
        </w:tc>
      </w:tr>
      <w:tr>
        <w:trPr>
          <w:trHeight w:val="383" w:hRule="atLeast"/>
          <w:cantSplit/>
        </w:trPr>
        <w:tc>
          <w:tcPr>
            <w:tcW w:w="493"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7" w:type="dxa"/>
            <w:tcBorders/>
          </w:tcPr>
          <w:p>
            <w:pPr>
              <w:pStyle w:val="Normal"/>
              <w:tabs>
                <w:tab w:val="clear" w:pos="720"/>
                <w:tab w:val="left" w:pos="2360" w:leader="none"/>
              </w:tabs>
              <w:spacing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7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Sunday and Wednesday</w:t>
            </w:r>
          </w:p>
        </w:tc>
        <w:tc>
          <w:tcPr>
            <w:tcW w:w="576" w:type="dxa"/>
            <w:tcBorders/>
          </w:tcPr>
          <w:p>
            <w:pPr>
              <w:pStyle w:val="Normal"/>
              <w:tabs>
                <w:tab w:val="clear" w:pos="720"/>
                <w:tab w:val="left" w:pos="2360" w:leader="none"/>
              </w:tabs>
              <w:spacing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8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Tuesday and Thursday</w:t>
            </w:r>
          </w:p>
        </w:tc>
        <w:tc>
          <w:tcPr>
            <w:tcW w:w="580" w:type="dxa"/>
            <w:tcBorders/>
          </w:tcPr>
          <w:p>
            <w:pPr>
              <w:pStyle w:val="Normal"/>
              <w:tabs>
                <w:tab w:val="clear" w:pos="720"/>
                <w:tab w:val="left" w:pos="2360" w:leader="none"/>
              </w:tabs>
              <w:spacing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3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every day</w:t>
            </w:r>
          </w:p>
        </w:tc>
      </w:tr>
    </w:tbl>
    <w:p>
      <w:pPr>
        <w:pStyle w:val="Normal"/>
        <w:tabs>
          <w:tab w:val="clear" w:pos="720"/>
          <w:tab w:val="left" w:pos="2360" w:leader="none"/>
        </w:tabs>
        <w:spacing w:before="0" w:after="120"/>
        <w:rPr>
          <w:rFonts w:ascii="Bookman Old Style" w:hAnsi="Bookman Old Style" w:cs="Bookman Old Style"/>
          <w:b/>
          <w:b/>
          <w:bCs/>
          <w:iCs/>
          <w:sz w:val="24"/>
          <w:szCs w:val="24"/>
          <w:u w:val="single"/>
          <w:lang w:val="en-US"/>
        </w:rPr>
      </w:pPr>
      <w:r>
        <w:rPr>
          <w:rFonts w:cs="Bookman Old Style" w:ascii="Bookman Old Style" w:hAnsi="Bookman Old Style"/>
          <w:b/>
          <w:bCs/>
          <w:iCs/>
          <w:sz w:val="24"/>
          <w:szCs w:val="24"/>
          <w:u w:val="single"/>
          <w:lang w:val="en-US"/>
        </w:rPr>
      </w:r>
      <w:bookmarkStart w:id="0" w:name="_Hlk527236445"/>
      <w:bookmarkStart w:id="1" w:name="_Hlk527236445"/>
    </w:p>
    <w:p>
      <w:pPr>
        <w:pStyle w:val="Normal"/>
        <w:tabs>
          <w:tab w:val="clear" w:pos="720"/>
          <w:tab w:val="left" w:pos="2360" w:leader="none"/>
        </w:tabs>
        <w:spacing w:before="0" w:after="120"/>
        <w:rPr>
          <w:rFonts w:ascii="Bookman Old Style" w:hAnsi="Bookman Old Style" w:cs="Bookman Old Style"/>
          <w:i/>
          <w:i/>
          <w:iCs/>
          <w:sz w:val="24"/>
          <w:szCs w:val="24"/>
        </w:rPr>
      </w:pPr>
      <w:r>
        <w:rPr>
          <w:rFonts w:cs="Bookman Old Style" w:ascii="Bookman Old Style" w:hAnsi="Bookman Old Style"/>
          <w:b/>
          <w:bCs/>
          <w:i/>
          <w:iCs/>
          <w:sz w:val="24"/>
          <w:szCs w:val="24"/>
          <w:u w:val="single"/>
          <w:lang w:val="en-US"/>
        </w:rPr>
        <w:t>Task Two</w:t>
      </w:r>
      <w:r>
        <w:rPr>
          <w:rFonts w:cs="Bookman Old Style" w:ascii="Bookman Old Style" w:hAnsi="Bookman Old Style"/>
          <w:b/>
          <w:bCs/>
          <w:i/>
          <w:iCs/>
          <w:sz w:val="24"/>
          <w:szCs w:val="24"/>
          <w:lang w:val="en-US"/>
        </w:rPr>
        <w:t>:</w:t>
      </w:r>
      <w:r>
        <w:rPr>
          <w:rFonts w:cs="Bookman Old Style" w:ascii="Bookman Old Style" w:hAnsi="Bookman Old Style"/>
          <w:i/>
          <w:iCs/>
          <w:sz w:val="24"/>
          <w:szCs w:val="24"/>
          <w:lang w:val="en-US"/>
        </w:rPr>
        <w:t xml:space="preserve">  </w:t>
      </w:r>
      <w:bookmarkStart w:id="2" w:name="_Hlk527318217"/>
      <w:bookmarkEnd w:id="1"/>
      <w:r>
        <w:rPr>
          <w:rFonts w:cs="Bookman Old Style" w:ascii="Bookman Old Style" w:hAnsi="Bookman Old Style"/>
          <w:i/>
          <w:iCs/>
          <w:sz w:val="24"/>
          <w:szCs w:val="24"/>
          <w:lang w:val="en-US"/>
        </w:rPr>
        <w:t xml:space="preserve">For each item, shade in the bubble </w:t>
      </w:r>
      <w:r>
        <w:rPr>
          <w:rFonts w:cs="Bookman Old Style" w:ascii="Bookman Old Style" w:hAnsi="Bookman Old Style"/>
          <w:i/>
          <w:iCs/>
          <w:sz w:val="24"/>
          <w:szCs w:val="24"/>
          <w:lang w:val="en-US" w:eastAsia="en-US"/>
        </w:rPr>
        <mc:AlternateContent>
          <mc:Choice Requires="wps">
            <w:drawing>
              <wp:inline distT="0" distB="0" distL="0" distR="0">
                <wp:extent cx="189865" cy="90805"/>
                <wp:effectExtent l="0" t="0" r="0" b="0"/>
                <wp:docPr id="2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to indicate whether the statement is </w:t>
      </w:r>
      <w:r>
        <w:rPr>
          <w:rFonts w:cs="Bookman Old Style" w:ascii="Bookman Old Style" w:hAnsi="Bookman Old Style"/>
          <w:b/>
          <w:bCs/>
          <w:i/>
          <w:iCs/>
          <w:sz w:val="24"/>
          <w:szCs w:val="24"/>
          <w:lang w:val="en-US"/>
        </w:rPr>
        <w:t>True/False</w:t>
      </w:r>
      <w:r>
        <w:rPr>
          <w:rFonts w:cs="Bookman Old Style" w:ascii="Bookman Old Style" w:hAnsi="Bookman Old Style"/>
          <w:i/>
          <w:iCs/>
          <w:sz w:val="24"/>
          <w:szCs w:val="24"/>
          <w:lang w:val="en-US"/>
        </w:rPr>
        <w:t xml:space="preserve">. </w:t>
      </w:r>
    </w:p>
    <w:tbl>
      <w:tblPr>
        <w:tblW w:w="10458" w:type="dxa"/>
        <w:jc w:val="left"/>
        <w:tblInd w:w="-108" w:type="dxa"/>
        <w:tblLayout w:type="fixed"/>
        <w:tblCellMar>
          <w:top w:w="0" w:type="dxa"/>
          <w:left w:w="108" w:type="dxa"/>
          <w:bottom w:w="0" w:type="dxa"/>
          <w:right w:w="108" w:type="dxa"/>
        </w:tblCellMar>
      </w:tblPr>
      <w:tblGrid>
        <w:gridCol w:w="673"/>
        <w:gridCol w:w="7850"/>
        <w:gridCol w:w="924"/>
        <w:gridCol w:w="1011"/>
      </w:tblGrid>
      <w:tr>
        <w:trPr>
          <w:trHeight w:val="432" w:hRule="atLeast"/>
          <w:cantSplit/>
        </w:trPr>
        <w:tc>
          <w:tcPr>
            <w:tcW w:w="673"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cs="Verdana" w:ascii="Verdana" w:hAnsi="Verdana"/>
                <w:b/>
                <w:bCs/>
                <w:sz w:val="20"/>
                <w:szCs w:val="20"/>
                <w:lang w:val="en-US"/>
              </w:rPr>
            </w:r>
          </w:p>
        </w:tc>
        <w:tc>
          <w:tcPr>
            <w:tcW w:w="7850" w:type="dxa"/>
            <w:tcBorders>
              <w:right w:val="single" w:sz="4" w:space="0" w:color="000000"/>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Statements</w:t>
            </w:r>
          </w:p>
        </w:tc>
        <w:tc>
          <w:tcPr>
            <w:tcW w:w="924"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True</w:t>
            </w:r>
          </w:p>
        </w:tc>
        <w:tc>
          <w:tcPr>
            <w:tcW w:w="1011"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False</w:t>
            </w:r>
          </w:p>
        </w:tc>
      </w:tr>
      <w:tr>
        <w:trPr>
          <w:trHeight w:val="683" w:hRule="atLeast"/>
          <w:cantSplit/>
        </w:trPr>
        <w:tc>
          <w:tcPr>
            <w:tcW w:w="673" w:type="dxa"/>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7.</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Saif replies to Khalid's messages with long answers.</w:t>
            </w:r>
          </w:p>
        </w:tc>
        <w:tc>
          <w:tcPr>
            <w:tcW w:w="924" w:type="dxa"/>
            <w:tcBorders>
              <w:top w:val="single" w:sz="4" w:space="0" w:color="000000"/>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op w:val="single" w:sz="4" w:space="0" w:color="000000"/>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38" w:hRule="atLeast"/>
          <w:cantSplit/>
        </w:trPr>
        <w:tc>
          <w:tcPr>
            <w:tcW w:w="673" w:type="dxa"/>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8.</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Muna's cousin won a prize for her photos.</w:t>
            </w:r>
          </w:p>
        </w:tc>
        <w:tc>
          <w:tcPr>
            <w:tcW w:w="924" w:type="dxa"/>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83" w:hRule="atLeast"/>
          <w:cantSplit/>
        </w:trPr>
        <w:tc>
          <w:tcPr>
            <w:tcW w:w="673" w:type="dxa"/>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9.</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The coach asked Khalid to join the team a month ago.</w:t>
            </w:r>
          </w:p>
        </w:tc>
        <w:tc>
          <w:tcPr>
            <w:tcW w:w="924" w:type="dxa"/>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10" w:hRule="atLeast"/>
          <w:cantSplit/>
        </w:trPr>
        <w:tc>
          <w:tcPr>
            <w:tcW w:w="673" w:type="dxa"/>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10.</w:t>
            </w:r>
          </w:p>
        </w:tc>
        <w:tc>
          <w:tcPr>
            <w:tcW w:w="7850"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Muna advises Khalid to end the friendship with anger.</w:t>
            </w:r>
          </w:p>
        </w:tc>
        <w:tc>
          <w:tcPr>
            <w:tcW w:w="924" w:type="dxa"/>
            <w:tcBorders/>
          </w:tcPr>
          <w:p>
            <w:pPr>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pStyle w:val="Normal"/>
              <w:snapToGrid w:val="false"/>
              <w:spacing w:before="0" w:after="0"/>
              <w:jc w:val="center"/>
              <w:rPr>
                <w:rFonts w:ascii="Verdana" w:hAnsi="Verdana" w:cs="Verdana"/>
                <w:sz w:val="20"/>
                <w:szCs w:val="20"/>
              </w:rPr>
            </w:pPr>
            <w:r>
              <w:rPr>
                <w:rFonts w:cs="Verdana" w:ascii="Verdana" w:hAnsi="Verdana"/>
                <w:sz w:val="20"/>
                <w:szCs w:val="20"/>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bookmarkEnd w:id="2"/>
    </w:p>
    <w:tbl>
      <w:tblPr>
        <w:tblW w:w="10523" w:type="dxa"/>
        <w:jc w:val="left"/>
        <w:tblInd w:w="0" w:type="dxa"/>
        <w:tblLayout w:type="fixed"/>
        <w:tblCellMar>
          <w:top w:w="0" w:type="dxa"/>
          <w:left w:w="108" w:type="dxa"/>
          <w:bottom w:w="0" w:type="dxa"/>
          <w:right w:w="108" w:type="dxa"/>
        </w:tblCellMar>
      </w:tblPr>
      <w:tblGrid>
        <w:gridCol w:w="9224"/>
        <w:gridCol w:w="1299"/>
      </w:tblGrid>
      <w:tr>
        <w:trPr>
          <w:trHeight w:val="713" w:hRule="atLeast"/>
          <w:cantSplit/>
        </w:trPr>
        <w:tc>
          <w:tcPr>
            <w:tcW w:w="9224"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0" w:after="120"/>
        <w:rPr/>
      </w:pPr>
      <w:r>
        <w:rPr>
          <w:rFonts w:cs="Bookman Old Style" w:ascii="Bookman Old Style" w:hAnsi="Bookman Old Style"/>
          <w:b/>
          <w:bCs/>
          <w:sz w:val="24"/>
          <w:szCs w:val="24"/>
          <w:lang w:val="en-US"/>
        </w:rPr>
        <w:t>LISTENING 2  (Items11-20)                                                                 (10 marks)</w:t>
      </w:r>
    </w:p>
    <w:p>
      <w:pPr>
        <w:pStyle w:val="Normal"/>
        <w:tabs>
          <w:tab w:val="clear" w:pos="720"/>
          <w:tab w:val="left" w:pos="2360" w:leader="none"/>
        </w:tabs>
        <w:spacing w:lineRule="auto" w:line="240" w:before="0" w:after="0"/>
        <w:rPr>
          <w:rFonts w:ascii="Bookman Old Style" w:hAnsi="Bookman Old Style" w:cs="Bookman Old Style"/>
          <w:b/>
          <w:b/>
          <w:bCs/>
          <w:i/>
          <w:i/>
          <w:iCs/>
          <w:sz w:val="16"/>
          <w:szCs w:val="16"/>
          <w:u w:val="single"/>
          <w:lang w:val="en-US"/>
        </w:rPr>
      </w:pPr>
      <w:r>
        <w:rPr>
          <w:rFonts w:ascii="Bookman Old Style" w:hAnsi="Bookman Old Style" w:cs="Bookman Old Style"/>
          <w:b/>
          <w:b/>
          <w:bCs/>
          <w:i/>
          <w:i/>
          <w:iCs/>
          <w:sz w:val="16"/>
          <w:szCs w:val="16"/>
          <w:u w:val="single"/>
          <w:lang w:val="en-US"/>
        </w:rPr>
        <w:t xml:space="preserve">You are going to hear a student telling her class about an important experience.</w:t>
      </w:r>
    </w:p>
    <w:p>
      <w:pPr>
        <w:pStyle w:val="Normal"/>
        <w:tabs>
          <w:tab w:val="clear" w:pos="720"/>
          <w:tab w:val="left" w:pos="2360" w:leader="none"/>
        </w:tabs>
        <w:spacing w:lineRule="auto" w:line="240" w:before="0" w:after="120"/>
        <w:ind w:right="-486" w:hanging="0"/>
        <w:rPr>
          <w:rFonts w:ascii="Bookman Old Style" w:hAnsi="Bookman Old Style" w:cs="Bookman Old Style"/>
          <w:i/>
          <w:i/>
          <w:iCs/>
          <w:sz w:val="24"/>
          <w:szCs w:val="24"/>
          <w:lang w:val="en-US"/>
        </w:rPr>
      </w:pPr>
      <w:bookmarkStart w:id="3" w:name="_Hlk527318318"/>
      <w:bookmarkEnd w:id="3"/>
      <w:r>
        <w:rPr>
          <w:rFonts w:cs="Bookman Old Style" w:ascii="Bookman Old Style" w:hAnsi="Bookman Old Style"/>
          <w:b/>
          <w:bCs/>
          <w:iCs/>
          <w:sz w:val="24"/>
          <w:szCs w:val="24"/>
          <w:u w:val="single"/>
          <w:lang w:val="en-US"/>
        </w:rPr>
        <w:t>Part One</w:t>
      </w:r>
      <w:r>
        <w:rPr>
          <w:rFonts w:cs="Bookman Old Style" w:ascii="Bookman Old Style" w:hAnsi="Bookman Old Style"/>
          <w:iCs/>
          <w:sz w:val="24"/>
          <w:szCs w:val="24"/>
          <w:lang w:val="en-US"/>
        </w:rPr>
        <w:t>:</w:t>
      </w:r>
      <w:r>
        <w:rPr>
          <w:rFonts w:cs="Bookman Old Style" w:ascii="Bookman Old Style" w:hAnsi="Bookman Old Style"/>
          <w:i/>
          <w:iCs/>
          <w:sz w:val="24"/>
          <w:szCs w:val="24"/>
          <w:lang w:val="en-US"/>
        </w:rPr>
        <w:t xml:space="preserve"> For each item, write a </w:t>
      </w:r>
      <w:r>
        <w:rPr>
          <w:rFonts w:cs="Bookman Old Style" w:ascii="Bookman Old Style" w:hAnsi="Bookman Old Style"/>
          <w:i/>
          <w:iCs/>
          <w:sz w:val="24"/>
          <w:szCs w:val="24"/>
          <w:u w:val="single"/>
          <w:lang w:val="en-US"/>
        </w:rPr>
        <w:t>short</w:t>
      </w:r>
      <w:r>
        <w:rPr>
          <w:rFonts w:cs="Bookman Old Style" w:ascii="Bookman Old Style" w:hAnsi="Bookman Old Style"/>
          <w:i/>
          <w:iCs/>
          <w:sz w:val="24"/>
          <w:szCs w:val="24"/>
          <w:lang w:val="en-US"/>
        </w:rPr>
        <w:t xml:space="preserve"> answer (</w:t>
      </w:r>
      <w:r>
        <w:rPr>
          <w:rFonts w:cs="Bookman Old Style" w:ascii="Bookman Old Style" w:hAnsi="Bookman Old Style"/>
          <w:b/>
          <w:bCs/>
          <w:i/>
          <w:iCs/>
          <w:sz w:val="24"/>
          <w:szCs w:val="24"/>
          <w:lang w:val="en-US"/>
        </w:rPr>
        <w:t>not more than FOUR WORDS</w:t>
      </w:r>
      <w:r>
        <w:rPr>
          <w:rFonts w:cs="Bookman Old Style" w:ascii="Bookman Old Style" w:hAnsi="Bookman Old Style"/>
          <w:i/>
          <w:iCs/>
          <w:sz w:val="24"/>
          <w:szCs w:val="24"/>
          <w:lang w:val="en-US"/>
        </w:rPr>
        <w:t>).</w:t>
      </w:r>
    </w:p>
    <w:p>
      <w:pPr>
        <w:pStyle w:val="Normal"/>
        <w:tabs>
          <w:tab w:val="clear" w:pos="720"/>
          <w:tab w:val="left" w:pos="2360" w:leader="none"/>
        </w:tabs>
        <w:spacing w:lineRule="auto" w:line="240" w:before="0" w:after="120"/>
        <w:ind w:right="-486" w:hanging="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before="0" w:after="0"/>
        <w:rPr/>
      </w:pPr>
      <w:r>
        <w:rPr/>
        <w:t xml:space="preserve">11.  What is Munira's father's job?</w:t>
      </w:r>
    </w:p>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r>
    </w:p>
    <w:p>
      <w:pPr>
        <w:pStyle w:val="Normal"/>
        <w:tabs>
          <w:tab w:val="clear" w:pos="720"/>
          <w:tab w:val="left" w:pos="2360" w:leader="none"/>
        </w:tabs>
        <w:spacing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pPr>
      <w:r>
        <w:rPr/>
        <w:t xml:space="preserve">12.  Where did Munira keep her sketchbook?</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pPr>
      <w:r>
        <w:rPr/>
        <w:t xml:space="preserve">13.  Who sent photos of Munira's designs to Muscat?</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pPr>
      <w:r>
        <w:rPr/>
        <w:t xml:space="preserve">14.  What did the designer write on the last page?</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pPr>
      <w:r>
        <w:rPr/>
        <w:t xml:space="preserve">15.  Which dress made her father's eyes wet?</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pPr>
      <w:r>
        <w:rPr/>
        <w:t xml:space="preserve">16.  What prize did Munira's designs win?</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before="0" w:after="120"/>
        <w:rPr>
          <w:rFonts w:ascii="Bookman Old Style" w:hAnsi="Bookman Old Style" w:cs="Bookman Old Style"/>
          <w:i/>
          <w:i/>
          <w:iCs/>
          <w:sz w:val="24"/>
          <w:szCs w:val="24"/>
          <w:lang w:val="en-US"/>
        </w:rPr>
      </w:pPr>
      <w:r>
        <w:rPr>
          <w:rFonts w:cs="Bookman Old Style" w:ascii="Bookman Old Style" w:hAnsi="Bookman Old Style"/>
          <w:b/>
          <w:bCs/>
          <w:iCs/>
          <w:sz w:val="24"/>
          <w:szCs w:val="24"/>
          <w:u w:val="single"/>
          <w:lang w:val="en-US"/>
        </w:rPr>
        <w:t>Part Two</w:t>
      </w:r>
      <w:r>
        <w:rPr>
          <w:rFonts w:cs="Bookman Old Style" w:ascii="Bookman Old Style" w:hAnsi="Bookman Old Style"/>
          <w:b/>
          <w:bCs/>
          <w:iCs/>
          <w:sz w:val="24"/>
          <w:szCs w:val="24"/>
          <w:lang w:val="en-US"/>
        </w:rPr>
        <w:t>:</w:t>
      </w:r>
      <w:r>
        <w:rPr>
          <w:rFonts w:cs="Bookman Old Style" w:ascii="Bookman Old Style" w:hAnsi="Bookman Old Style"/>
          <w:i/>
          <w:iCs/>
          <w:sz w:val="24"/>
          <w:szCs w:val="24"/>
          <w:lang w:val="en-US"/>
        </w:rPr>
        <w:t xml:space="preserve"> </w:t>
      </w:r>
      <w:r>
        <w:rPr>
          <w:rFonts w:cs="Bookman Old Style" w:ascii="Bookman Old Style" w:hAnsi="Bookman Old Style"/>
          <w:sz w:val="24"/>
          <w:szCs w:val="24"/>
          <w:lang w:val="en-US"/>
        </w:rPr>
        <w:t xml:space="preserve"> </w:t>
      </w:r>
      <w:r>
        <w:rPr>
          <w:rFonts w:cs="Bookman Old Style" w:ascii="Bookman Old Style" w:hAnsi="Bookman Old Style"/>
          <w:i/>
          <w:iCs/>
          <w:sz w:val="24"/>
          <w:szCs w:val="24"/>
          <w:lang w:val="en-US"/>
        </w:rPr>
        <w:t>For each item, completer the missing words (not more than three words).</w:t>
      </w:r>
    </w:p>
    <w:p>
      <w:pPr>
        <w:pStyle w:val="Normal"/>
        <w:tabs>
          <w:tab w:val="clear" w:pos="720"/>
          <w:tab w:val="left" w:pos="2360" w:leader="none"/>
        </w:tabs>
        <w:spacing w:lineRule="auto" w:line="480" w:before="0" w:after="120"/>
        <w:rPr/>
      </w:pPr>
      <w:r>
        <w:rPr/>
        <w:t xml:space="preserve">17.  Munira's father wanted her to follow him into ____________.</w:t>
      </w:r>
    </w:p>
    <w:p>
      <w:pPr>
        <w:pStyle w:val="Normal"/>
        <w:tabs>
          <w:tab w:val="clear" w:pos="720"/>
          <w:tab w:val="left" w:pos="2360" w:leader="none"/>
        </w:tabs>
        <w:spacing w:lineRule="auto" w:line="480" w:before="0" w:after="120"/>
        <w:rPr>
          <w:rFonts w:ascii="Bookman Old Style" w:hAnsi="Bookman Old Style" w:cs="Bookman Old Style"/>
          <w:i/>
          <w:i/>
          <w:iCs/>
          <w:sz w:val="28"/>
          <w:szCs w:val="28"/>
          <w:lang w:val="en-US"/>
        </w:rPr>
      </w:pPr>
      <w:r>
        <w:rPr>
          <w:rFonts w:ascii="Bookman Old Style" w:hAnsi="Bookman Old Style" w:cs="Bookman Old Style"/>
          <w:i/>
          <w:i/>
          <w:iCs/>
          <w:sz w:val="28"/>
          <w:szCs w:val="28"/>
          <w:lang w:val="en-US"/>
        </w:rPr>
        <w:t xml:space="preserve">18.  She won the school's ____________ prize twice.</w:t>
      </w:r>
    </w:p>
    <w:p>
      <w:pPr>
        <w:pStyle w:val="Normal"/>
        <w:tabs>
          <w:tab w:val="clear" w:pos="720"/>
          <w:tab w:val="left" w:pos="2360" w:leader="none"/>
        </w:tabs>
        <w:spacing w:lineRule="auto" w:line="480" w:before="0" w:after="120"/>
        <w:rPr/>
      </w:pPr>
      <w:r>
        <w:rPr/>
        <w:t xml:space="preserve">19.  The visitor at the Career Fair was a designer from ____________.</w:t>
      </w:r>
    </w:p>
    <w:p>
      <w:pPr>
        <w:pStyle w:val="Normal"/>
        <w:tabs>
          <w:tab w:val="clear" w:pos="720"/>
          <w:tab w:val="left" w:pos="2360" w:leader="none"/>
        </w:tabs>
        <w:spacing w:lineRule="auto" w:line="480" w:before="0" w:after="120"/>
        <w:rPr>
          <w:rFonts w:ascii="Verdana" w:hAnsi="Verdana" w:cs="Verdana"/>
          <w:lang w:val="en-US"/>
        </w:rPr>
      </w:pPr>
      <w:r>
        <w:rPr>
          <w:rFonts w:ascii="Verdana" w:hAnsi="Verdana" w:cs="Verdana"/>
          <w:lang w:val="en-US"/>
        </w:rPr>
        <w:t xml:space="preserve">20.  The framed letter hangs next to her father's ____________.</w:t>
      </w:r>
    </w:p>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702" w:type="dxa"/>
        <w:jc w:val="right"/>
        <w:tblInd w:w="0" w:type="dxa"/>
        <w:tblLayout w:type="fixed"/>
        <w:tblCellMar>
          <w:top w:w="0" w:type="dxa"/>
          <w:left w:w="108" w:type="dxa"/>
          <w:bottom w:w="0" w:type="dxa"/>
          <w:right w:w="108" w:type="dxa"/>
        </w:tblCellMar>
      </w:tblPr>
      <w:tblGrid>
        <w:gridCol w:w="8388"/>
        <w:gridCol w:w="1314"/>
      </w:tblGrid>
      <w:tr>
        <w:trPr>
          <w:trHeight w:val="489"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LISTENING</w:t>
            </w:r>
          </w:p>
          <w:p>
            <w:pPr>
              <w:pStyle w:val="Normal"/>
              <w:tabs>
                <w:tab w:val="clear" w:pos="720"/>
                <w:tab w:val="left" w:pos="2360" w:leader="none"/>
              </w:tabs>
              <w:spacing w:before="0" w:after="0"/>
              <w:jc w:val="center"/>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31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576"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31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20</w:t>
            </w:r>
          </w:p>
        </w:tc>
      </w:tr>
    </w:tbl>
    <w:p>
      <w:pPr>
        <w:pStyle w:val="Normal"/>
        <w:tabs>
          <w:tab w:val="clear" w:pos="720"/>
          <w:tab w:val="left" w:pos="2360" w:leader="none"/>
        </w:tabs>
        <w:spacing w:lineRule="auto" w:line="240"/>
        <w:rPr>
          <w:rFonts w:ascii="Bookman Old Style" w:hAnsi="Bookman Old Style" w:cs="Bookman Old Style"/>
          <w:b/>
          <w:b/>
          <w:bCs/>
          <w:sz w:val="24"/>
          <w:szCs w:val="24"/>
        </w:rPr>
      </w:pPr>
      <w:r>
        <w:rPr>
          <w:rFonts w:cs="Bookman Old Style" w:ascii="Bookman Old Style" w:hAnsi="Bookman Old Style"/>
          <w:b/>
          <w:bCs/>
          <w:sz w:val="24"/>
          <w:szCs w:val="24"/>
        </w:rPr>
        <w:t>READING 1 (Items 1-10)                                                                     (10 marks)</w:t>
      </w:r>
    </w:p>
    <w:p>
      <w:pPr>
        <w:pStyle w:val="Normal"/>
        <w:tabs>
          <w:tab w:val="clear" w:pos="720"/>
          <w:tab w:val="left" w:pos="2360" w:leader="none"/>
        </w:tabs>
        <w:spacing w:before="0" w:after="120"/>
        <w:rPr/>
      </w:pPr>
      <w:r>
        <w:rPr>
          <w:rFonts w:cs="Bookman Old Style" w:ascii="Bookman Old Style" w:hAnsi="Bookman Old Style"/>
          <w:i/>
          <w:iCs/>
          <w:sz w:val="24"/>
          <w:szCs w:val="24"/>
        </w:rPr>
        <w:t>Read the following Text. Then complete the tasks</w:t>
      </w:r>
      <w:r>
        <w:rPr/>
        <w:t>.</w:t>
      </w:r>
    </w:p>
    <w:tbl>
      <w:tblPr>
        <w:tblW w:w="10440" w:type="dxa"/>
        <w:jc w:val="left"/>
        <w:tblInd w:w="-113" w:type="dxa"/>
        <w:tblLayout w:type="fixed"/>
        <w:tblCellMar>
          <w:top w:w="0" w:type="dxa"/>
          <w:left w:w="108" w:type="dxa"/>
          <w:bottom w:w="0" w:type="dxa"/>
          <w:right w:w="108" w:type="dxa"/>
        </w:tblCellMar>
      </w:tblPr>
      <w:tblGrid>
        <w:gridCol w:w="239"/>
        <w:gridCol w:w="10201"/>
      </w:tblGrid>
      <w:tr>
        <w:trPr>
          <w:cantSplit/>
        </w:trPr>
        <w:tc>
          <w:tcPr>
            <w:tcW w:w="239" w:type="dxa"/>
            <w:tcBorders>
              <w:top w:val="single" w:sz="4" w:space="0" w:color="000000"/>
              <w:left w:val="single" w:sz="4" w:space="0" w:color="000000"/>
              <w:bottom w:val="single" w:sz="4" w:space="0" w:color="000000"/>
            </w:tcBorders>
          </w:tcPr>
          <w:p>
            <w:pPr>
              <w:pStyle w:val="Normal"/>
              <w:tabs>
                <w:tab w:val="clear" w:pos="720"/>
                <w:tab w:val="left" w:pos="2360" w:leader="none"/>
              </w:tabs>
              <w:snapToGrid w:val="false"/>
              <w:spacing w:before="0" w:after="0"/>
              <w:rPr>
                <w:rFonts w:ascii="Verdana" w:hAnsi="Verdana" w:cs="Verdana"/>
              </w:rPr>
            </w:pPr>
            <w:r>
              <w:rPr>
                <w:rFonts w:cs="Verdana" w:ascii="Verdana" w:hAnsi="Verdana"/>
              </w:rPr>
            </w:r>
            <w:bookmarkStart w:id="6" w:name="_Hlk527318952"/>
            <w:bookmarkStart w:id="7" w:name="_Hlk527318952"/>
            <w:bookmarkEnd w:id="7"/>
          </w:p>
        </w:tc>
        <w:tc>
          <w:tcPr>
            <w:tcW w:w="10201" w:type="dxa"/>
            <w:tcBorders>
              <w:top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0"/>
              <w:rPr>
                <w:rFonts w:ascii="Verdana" w:hAnsi="Verdana" w:cs="Verdana"/>
              </w:rPr>
            </w:pPr>
            <w:r>
              <w:rPr>
                <w:rFonts w:ascii="Verdana" w:hAnsi="Verdana" w:cs="Verdana"/>
              </w:rPr>
              <w:t xml:space="preserve">Pick up any newspaper or watch any comedy programme, and you will meet him: the typical teenager. He is selfish and lazy, he thinks he knows everything, he cannot communicate with his parents, and he spends half the day in bed. But how true is this stereotype of young people in Oman today?</w:t>
            </w:r>
          </w:p>
          <w:p>
            <w:pPr>
              <w:pStyle w:val="Normal"/>
              <w:rPr>
                <w:rFonts w:ascii="Verdana" w:hAnsi="Verdana" w:eastAsia="Times New Roman" w:cs="Arial"/>
                <w:color w:val="000000"/>
                <w:shd w:fill="FFFFFF" w:val="clear"/>
              </w:rPr>
            </w:pPr>
            <w:r>
              <w:rPr>
                <w:rFonts w:ascii="Verdana" w:hAnsi="Verdana" w:eastAsia="Times New Roman" w:cs="Arial"/>
                <w:color w:val="000000"/>
                <w:shd w:fill="FFFFFF" w:val="clear"/>
              </w:rPr>
              <w:t xml:space="preserve">Supporters of the stereotype can point to real evidence. Walk through any mall and you will see groups of teenagers staring at their phones, silent in the middle of a crowd. Ask any teacher about homework, and you will hear the same stories of forgotten books and copied answers. Parents complain that their children change from friendly kids into strangers who answer every question with one word: 'fine'. And every family seems to have a teenager who treats his bedroom like a hotel room, appearing only at mealtimes.</w:t>
            </w:r>
          </w:p>
          <w:p>
            <w:pPr>
              <w:pStyle w:val="Normal"/>
              <w:rPr>
                <w:rFonts w:ascii="Verdana" w:hAnsi="Verdana" w:eastAsia="Times New Roman" w:cs="Arial"/>
                <w:color w:val="000000"/>
                <w:shd w:fill="FFFFFF" w:val="clear"/>
              </w:rPr>
            </w:pPr>
            <w:r>
              <w:rPr>
                <w:rFonts w:ascii="Verdana" w:hAnsi="Verdana" w:eastAsia="Times New Roman" w:cs="Arial"/>
                <w:color w:val="000000"/>
                <w:shd w:fill="FFFFFF" w:val="clear"/>
              </w:rPr>
              <w:t xml:space="preserve">However, the other side of the picture is rarely shown. This year, thousands of Omani teenagers volunteered in hospitals, cleaned beaches, visited old people's homes and coached younger children in sports. In international school competitions, Omani students regularly win prizes for science and programming. Some teenagers even run small online businesses before they finish school, designing websites, selling handmade crafts or managing social media pages for local shops. And in many families, teenagers care for younger brothers and sisters every afternoon while both parents are at work.</w:t>
            </w:r>
          </w:p>
          <w:p>
            <w:pPr>
              <w:pStyle w:val="Normal"/>
              <w:rPr>
                <w:rFonts w:ascii="Verdana" w:hAnsi="Verdana" w:eastAsia="Times New Roman" w:cs="Arial"/>
                <w:color w:val="000000"/>
                <w:shd w:fill="FFFFFF" w:val="clear"/>
              </w:rPr>
            </w:pPr>
            <w:r>
              <w:rPr>
                <w:rFonts w:ascii="Verdana" w:hAnsi="Verdana" w:eastAsia="Times New Roman" w:cs="Arial"/>
                <w:color w:val="000000"/>
                <w:shd w:fill="FFFFFF" w:val="clear"/>
              </w:rPr>
              <w:t xml:space="preserve">So why does the negative picture survive? Partly because it is funny - a lazy teenager makes a better joke than a hardworking one. Partly because bad news travels faster than good news: one rude teenager in a shop is remembered, while a hundred polite ones are forgotten. And partly because every generation forgets its own youth. The grandparents who criticise today's teenagers were once criticised themselves for their music, their clothes and their 'wasted' hours at coffee shops. Their own parents called them lazy and disrespectful, exactly the same words used today.</w:t>
            </w: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tc>
      </w:tr>
    </w:tbl>
    <w:p>
      <w:pPr>
        <w:pStyle w:val="Normal"/>
        <w:tabs>
          <w:tab w:val="clear" w:pos="720"/>
          <w:tab w:val="left" w:pos="2360" w:leader="none"/>
        </w:tabs>
        <w:spacing w:before="0" w:after="0"/>
        <w:rPr>
          <w:rFonts w:ascii="Bookman Old Style" w:hAnsi="Bookman Old Style" w:cs="Bookman Old Style"/>
          <w:b/>
          <w:b/>
          <w:bCs/>
          <w:sz w:val="16"/>
          <w:szCs w:val="16"/>
        </w:rPr>
      </w:pPr>
      <w:r>
        <w:rPr>
          <w:rFonts w:cs="Bookman Old Style" w:ascii="Bookman Old Style" w:hAnsi="Bookman Old Style"/>
          <w:b/>
          <w:bCs/>
          <w:sz w:val="16"/>
          <w:szCs w:val="16"/>
        </w:rPr>
      </w:r>
    </w:p>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bookmarkStart w:id="8" w:name="_Hlk527319247"/>
      <w:bookmarkEnd w:id="8"/>
      <w:r>
        <w:rPr>
          <w:rFonts w:cs="Bookman Old Style" w:ascii="Bookman Old Style" w:hAnsi="Bookman Old Style"/>
          <w:b/>
          <w:bCs/>
          <w:sz w:val="24"/>
          <w:szCs w:val="24"/>
          <w:u w:val="single"/>
          <w:lang w:val="en-US"/>
        </w:rPr>
        <w:t>READING 1 (continued)</w:t>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bookmarkStart w:id="9" w:name="_Hlk527319247"/>
      <w:bookmarkStart w:id="10" w:name="_Hlk527319247"/>
      <w:bookmarkEnd w:id="10"/>
    </w:p>
    <w:tbl>
      <w:tblPr>
        <w:tblW w:w="10440" w:type="dxa"/>
        <w:jc w:val="left"/>
        <w:tblInd w:w="-113" w:type="dxa"/>
        <w:tblLayout w:type="fixed"/>
        <w:tblCellMar>
          <w:top w:w="0" w:type="dxa"/>
          <w:left w:w="108" w:type="dxa"/>
          <w:bottom w:w="0" w:type="dxa"/>
          <w:right w:w="108" w:type="dxa"/>
        </w:tblCellMar>
      </w:tblPr>
      <w:tblGrid>
        <w:gridCol w:w="239"/>
        <w:gridCol w:w="10201"/>
      </w:tblGrid>
      <w:tr>
        <w:trPr>
          <w:cantSplit/>
        </w:trPr>
        <w:tc>
          <w:tcPr>
            <w:tcW w:w="239" w:type="dxa"/>
            <w:tcBorders>
              <w:top w:val="single" w:sz="4" w:space="0" w:color="000000"/>
              <w:left w:val="single" w:sz="4" w:space="0" w:color="000000"/>
              <w:bottom w:val="single" w:sz="4" w:space="0" w:color="000000"/>
            </w:tcBorders>
          </w:tcPr>
          <w:p>
            <w:pPr>
              <w:pStyle w:val="Normal"/>
              <w:tabs>
                <w:tab w:val="clear" w:pos="720"/>
                <w:tab w:val="left" w:pos="2360" w:leader="none"/>
              </w:tabs>
              <w:snapToGrid w:val="false"/>
              <w:spacing w:before="0" w:after="0"/>
              <w:rPr>
                <w:rFonts w:ascii="Verdana" w:hAnsi="Verdana" w:cs="Verdana"/>
              </w:rPr>
            </w:pPr>
            <w:r>
              <w:rPr>
                <w:rFonts w:cs="Verdana" w:ascii="Verdana" w:hAnsi="Verdana"/>
              </w:rPr>
            </w:r>
          </w:p>
        </w:tc>
        <w:tc>
          <w:tcPr>
            <w:tcW w:w="10201" w:type="dxa"/>
            <w:tcBorders>
              <w:top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0"/>
              <w:rPr>
                <w:rFonts w:ascii="Verdana" w:hAnsi="Verdana" w:cs="Verdana"/>
              </w:rPr>
            </w:pPr>
            <w:r>
              <w:rPr>
                <w:rFonts w:ascii="Verdana" w:hAnsi="Verdana" w:cs="Verdana"/>
              </w:rPr>
              <w:t xml:space="preserve">In my view, the stereotype tells us more about adults than about teenagers. Young people have always needed time to grow, freedom to make mistakes and adults who listen before they judge. Schools and families both have a role in this. If we expect the worst from teenagers, we should not be surprised when they stop trying to impress us. Expect the best, and most of them will prove you right, just as you once proved your own parents wrong.</w:t>
            </w: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tc>
      </w:tr>
    </w:tbl>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i/>
          <w:i/>
          <w:iCs/>
          <w:sz w:val="16"/>
          <w:szCs w:val="16"/>
          <w:u w:val="single"/>
          <w:lang w:val="en-US"/>
        </w:rPr>
      </w:pPr>
      <w:r>
        <w:rPr>
          <w:rFonts w:cs="Bookman Old Style" w:ascii="Bookman Old Style" w:hAnsi="Bookman Old Style"/>
          <w:b/>
          <w:bCs/>
          <w:i/>
          <w:iCs/>
          <w:sz w:val="16"/>
          <w:szCs w:val="16"/>
          <w:u w:val="single"/>
          <w:lang w:val="en-US"/>
        </w:rPr>
      </w:r>
    </w:p>
    <w:p>
      <w:pPr>
        <w:pStyle w:val="Normal"/>
        <w:tabs>
          <w:tab w:val="clear" w:pos="720"/>
          <w:tab w:val="left" w:pos="2360" w:leader="none"/>
        </w:tabs>
        <w:spacing w:lineRule="auto" w:line="240" w:before="0" w:after="120"/>
        <w:ind w:right="-486" w:hanging="0"/>
        <w:rPr>
          <w:rFonts w:ascii="Bookman Old Style" w:hAnsi="Bookman Old Style" w:cs="Bookman Old Style"/>
          <w:b/>
          <w:b/>
          <w:bCs/>
          <w:sz w:val="16"/>
          <w:szCs w:val="16"/>
          <w:lang w:val="en-US"/>
        </w:rPr>
      </w:pPr>
      <w:r>
        <w:rPr>
          <w:rFonts w:cs="Bookman Old Style" w:ascii="Bookman Old Style" w:hAnsi="Bookman Old Style"/>
          <w:b/>
          <w:bCs/>
          <w:iCs/>
          <w:sz w:val="24"/>
          <w:szCs w:val="24"/>
          <w:u w:val="single"/>
          <w:lang w:val="en-US"/>
        </w:rPr>
        <w:t>Task One</w:t>
      </w:r>
      <w:r>
        <w:rPr>
          <w:rFonts w:cs="Bookman Old Style" w:ascii="Bookman Old Style" w:hAnsi="Bookman Old Style"/>
          <w:iCs/>
          <w:sz w:val="24"/>
          <w:szCs w:val="24"/>
          <w:lang w:val="en-US"/>
        </w:rPr>
        <w:t>:</w:t>
      </w:r>
      <w:r>
        <w:rPr>
          <w:rFonts w:cs="Bookman Old Style" w:ascii="Bookman Old Style" w:hAnsi="Bookman Old Style"/>
          <w:i/>
          <w:iCs/>
          <w:sz w:val="24"/>
          <w:szCs w:val="24"/>
          <w:lang w:val="en-US"/>
        </w:rPr>
        <w:t xml:space="preserve"> For each item, write a </w:t>
      </w:r>
      <w:r>
        <w:rPr>
          <w:rFonts w:cs="Bookman Old Style" w:ascii="Bookman Old Style" w:hAnsi="Bookman Old Style"/>
          <w:i/>
          <w:iCs/>
          <w:sz w:val="24"/>
          <w:szCs w:val="24"/>
          <w:u w:val="single"/>
          <w:lang w:val="en-US"/>
        </w:rPr>
        <w:t>short</w:t>
      </w:r>
      <w:r>
        <w:rPr>
          <w:rFonts w:cs="Bookman Old Style" w:ascii="Bookman Old Style" w:hAnsi="Bookman Old Style"/>
          <w:i/>
          <w:iCs/>
          <w:sz w:val="24"/>
          <w:szCs w:val="24"/>
          <w:lang w:val="en-US"/>
        </w:rPr>
        <w:t xml:space="preserve"> answer (</w:t>
      </w:r>
      <w:r>
        <w:rPr>
          <w:rFonts w:cs="Bookman Old Style" w:ascii="Bookman Old Style" w:hAnsi="Bookman Old Style"/>
          <w:b/>
          <w:bCs/>
          <w:i/>
          <w:iCs/>
          <w:sz w:val="24"/>
          <w:szCs w:val="24"/>
          <w:lang w:val="en-US"/>
        </w:rPr>
        <w:t>not more than FOUR WORDS</w:t>
      </w:r>
      <w:r>
        <w:rPr>
          <w:rFonts w:cs="Bookman Old Style" w:ascii="Bookman Old Style" w:hAnsi="Bookman Old Style"/>
          <w:i/>
          <w:iCs/>
          <w:sz w:val="24"/>
          <w:szCs w:val="24"/>
          <w:lang w:val="en-US"/>
        </w:rPr>
        <w:t>).</w:t>
      </w:r>
    </w:p>
    <w:p>
      <w:pPr>
        <w:pStyle w:val="Normal"/>
        <w:tabs>
          <w:tab w:val="clear" w:pos="720"/>
          <w:tab w:val="left" w:pos="2360" w:leader="none"/>
        </w:tabs>
        <w:spacing w:before="0" w:after="0"/>
        <w:rPr>
          <w:rFonts w:ascii="Bookman Old Style" w:hAnsi="Bookman Old Style" w:cs="Bookman Old Style"/>
          <w:b/>
          <w:b/>
          <w:bCs/>
          <w:i/>
          <w:i/>
          <w:iCs/>
          <w:sz w:val="24"/>
          <w:szCs w:val="24"/>
          <w:lang w:val="en-US"/>
        </w:rPr>
      </w:pPr>
      <w:r>
        <w:rPr>
          <w:rFonts w:cs="Bookman Old Style" w:ascii="Bookman Old Style" w:hAnsi="Bookman Old Style"/>
          <w:b/>
          <w:bCs/>
          <w:i/>
          <w:iCs/>
          <w:sz w:val="24"/>
          <w:szCs w:val="24"/>
          <w:lang w:val="en-US"/>
        </w:rPr>
      </w:r>
    </w:p>
    <w:p>
      <w:pPr>
        <w:pStyle w:val="Normal"/>
        <w:tabs>
          <w:tab w:val="clear" w:pos="720"/>
          <w:tab w:val="left" w:pos="2360" w:leader="none"/>
        </w:tabs>
        <w:spacing w:lineRule="auto" w:line="240" w:before="0" w:after="240"/>
        <w:rPr/>
      </w:pPr>
      <w:r>
        <w:rPr/>
        <w:t xml:space="preserve">1.  According to the stereotype, where does the teenager spend half the day?</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w:t>
      </w:r>
    </w:p>
    <w:p>
      <w:pPr>
        <w:pStyle w:val="Normal"/>
        <w:tabs>
          <w:tab w:val="clear" w:pos="720"/>
          <w:tab w:val="left" w:pos="2360" w:leader="none"/>
        </w:tabs>
        <w:spacing w:lineRule="auto" w:line="480" w:before="0" w:after="0"/>
        <w:rPr/>
      </w:pPr>
      <w:r>
        <w:rPr/>
        <w:t xml:space="preserve">2.  What do teenagers in the mall stare at?</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lineRule="auto" w:line="240" w:before="0" w:after="240"/>
        <w:rPr/>
      </w:pPr>
      <w:r>
        <w:rPr/>
        <w:t xml:space="preserve">3.  How do teenagers answer their parents' questions?</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w:t>
      </w:r>
    </w:p>
    <w:p>
      <w:pPr>
        <w:pStyle w:val="Normal"/>
        <w:tabs>
          <w:tab w:val="clear" w:pos="720"/>
          <w:tab w:val="left" w:pos="2360" w:leader="none"/>
        </w:tabs>
        <w:spacing w:lineRule="auto" w:line="480" w:before="0" w:after="0"/>
        <w:rPr/>
      </w:pPr>
      <w:r>
        <w:rPr/>
        <w:t xml:space="preserve">4.  Where did thousands of Omani teenagers volunteer?</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lineRule="auto" w:line="480" w:before="0" w:after="0"/>
        <w:rPr/>
      </w:pPr>
      <w:r>
        <w:rPr/>
        <w:t xml:space="preserve">5.  What did grandparents once get criticised for?</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bookmarkEnd w:id="11"/>
    </w:p>
    <w:p>
      <w:pPr>
        <w:pStyle w:val="Normal"/>
        <w:tabs>
          <w:tab w:val="clear" w:pos="720"/>
          <w:tab w:val="left" w:pos="2360" w:leader="none"/>
        </w:tabs>
        <w:spacing w:lineRule="auto" w:line="480" w:before="0" w:after="0"/>
        <w:rPr/>
      </w:pPr>
      <w:r>
        <w:rPr/>
        <w:t xml:space="preserve">6.  Who does the stereotype really describe, in the writer's view?</w:t>
      </w:r>
    </w:p>
    <w:p>
      <w:pPr>
        <w:pStyle w:val="Normal"/>
        <w:spacing w:lineRule="auto" w:line="240" w:before="0" w:after="0"/>
        <w:rPr>
          <w:rFonts w:ascii="Bookman Old Style" w:hAnsi="Bookman Old Style" w:cs="Bookman Old Style"/>
          <w:b/>
          <w:b/>
          <w:sz w:val="28"/>
          <w:szCs w:val="28"/>
          <w:u w:val="single"/>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before="0" w:after="120"/>
        <w:rPr>
          <w:rFonts w:ascii="Bookman Old Style" w:hAnsi="Bookman Old Style" w:cs="Bookman Old Style"/>
          <w:i/>
          <w:i/>
          <w:iCs/>
          <w:sz w:val="24"/>
          <w:szCs w:val="24"/>
        </w:rPr>
      </w:pPr>
      <w:r>
        <w:rPr>
          <w:rFonts w:cs="Bookman Old Style" w:ascii="Bookman Old Style" w:hAnsi="Bookman Old Style"/>
          <w:b/>
          <w:bCs/>
          <w:i/>
          <w:iCs/>
          <w:sz w:val="24"/>
          <w:szCs w:val="24"/>
          <w:u w:val="single"/>
        </w:rPr>
        <w:t>Task</w:t>
      </w:r>
      <w:r>
        <w:rPr>
          <w:rFonts w:cs="Bookman Old Style" w:ascii="Bookman Old Style" w:hAnsi="Bookman Old Style"/>
          <w:b/>
          <w:bCs/>
          <w:i/>
          <w:iCs/>
          <w:sz w:val="24"/>
          <w:szCs w:val="24"/>
          <w:u w:val="single"/>
          <w:lang w:val="en-US"/>
        </w:rPr>
        <w:t xml:space="preserve"> Two:</w:t>
      </w:r>
      <w:r>
        <w:rPr>
          <w:rFonts w:cs="Bookman Old Style" w:ascii="Bookman Old Style" w:hAnsi="Bookman Old Style"/>
          <w:i/>
          <w:iCs/>
          <w:sz w:val="24"/>
          <w:szCs w:val="24"/>
          <w:lang w:val="en-US"/>
        </w:rPr>
        <w:t xml:space="preserve"> For each item, shade in the bubble </w:t>
      </w:r>
      <w:r>
        <w:rPr>
          <w:rFonts w:cs="Bookman Old Style" w:ascii="Bookman Old Style" w:hAnsi="Bookman Old Style"/>
          <w:i/>
          <w:iCs/>
          <w:sz w:val="24"/>
          <w:szCs w:val="24"/>
          <w:lang w:val="en-US" w:eastAsia="en-US"/>
        </w:rPr>
        <mc:AlternateContent>
          <mc:Choice Requires="wps">
            <w:drawing>
              <wp:inline distT="0" distB="0" distL="0" distR="0">
                <wp:extent cx="189865" cy="90805"/>
                <wp:effectExtent l="0" t="0" r="0" b="0"/>
                <wp:docPr id="3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to indicate whether the statement is </w:t>
      </w:r>
      <w:r>
        <w:rPr>
          <w:rFonts w:cs="Bookman Old Style" w:ascii="Bookman Old Style" w:hAnsi="Bookman Old Style"/>
          <w:b/>
          <w:bCs/>
          <w:i/>
          <w:iCs/>
          <w:sz w:val="24"/>
          <w:szCs w:val="24"/>
          <w:lang w:val="en-US"/>
        </w:rPr>
        <w:t>True/False</w:t>
      </w:r>
      <w:r>
        <w:rPr>
          <w:rFonts w:cs="Bookman Old Style" w:ascii="Bookman Old Style" w:hAnsi="Bookman Old Style"/>
          <w:i/>
          <w:iCs/>
          <w:sz w:val="24"/>
          <w:szCs w:val="24"/>
          <w:lang w:val="en-US"/>
        </w:rPr>
        <w:t xml:space="preserve">. </w:t>
      </w:r>
    </w:p>
    <w:tbl>
      <w:tblPr>
        <w:tblW w:w="10458" w:type="dxa"/>
        <w:jc w:val="left"/>
        <w:tblInd w:w="-108" w:type="dxa"/>
        <w:tblLayout w:type="fixed"/>
        <w:tblCellMar>
          <w:top w:w="0" w:type="dxa"/>
          <w:left w:w="108" w:type="dxa"/>
          <w:bottom w:w="0" w:type="dxa"/>
          <w:right w:w="108" w:type="dxa"/>
        </w:tblCellMar>
      </w:tblPr>
      <w:tblGrid>
        <w:gridCol w:w="673"/>
        <w:gridCol w:w="7850"/>
        <w:gridCol w:w="924"/>
        <w:gridCol w:w="1011"/>
      </w:tblGrid>
      <w:tr>
        <w:trPr>
          <w:trHeight w:val="432" w:hRule="atLeast"/>
          <w:cantSplit/>
        </w:trPr>
        <w:tc>
          <w:tcPr>
            <w:tcW w:w="673"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cs="Verdana" w:ascii="Verdana" w:hAnsi="Verdana"/>
                <w:b/>
                <w:bCs/>
                <w:sz w:val="20"/>
                <w:szCs w:val="20"/>
                <w:lang w:val="en-US"/>
              </w:rPr>
            </w:r>
          </w:p>
        </w:tc>
        <w:tc>
          <w:tcPr>
            <w:tcW w:w="7850" w:type="dxa"/>
            <w:tcBorders>
              <w:right w:val="single" w:sz="4" w:space="0" w:color="000000"/>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Statements</w:t>
            </w:r>
          </w:p>
        </w:tc>
        <w:tc>
          <w:tcPr>
            <w:tcW w:w="924"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True</w:t>
            </w:r>
          </w:p>
        </w:tc>
        <w:tc>
          <w:tcPr>
            <w:tcW w:w="1011"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False</w:t>
            </w:r>
          </w:p>
        </w:tc>
      </w:tr>
      <w:tr>
        <w:trPr>
          <w:trHeight w:val="836" w:hRule="atLeast"/>
          <w:cantSplit/>
        </w:trPr>
        <w:tc>
          <w:tcPr>
            <w:tcW w:w="673" w:type="dxa"/>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7.</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Supporters of the stereotype say teenagers communicate well with parents.</w:t>
            </w:r>
          </w:p>
        </w:tc>
        <w:tc>
          <w:tcPr>
            <w:tcW w:w="924" w:type="dxa"/>
            <w:tcBorders>
              <w:top w:val="single" w:sz="4" w:space="0" w:color="000000"/>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op w:val="single" w:sz="4" w:space="0" w:color="000000"/>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936" w:hRule="atLeast"/>
          <w:cantSplit/>
        </w:trPr>
        <w:tc>
          <w:tcPr>
            <w:tcW w:w="673" w:type="dxa"/>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8.</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Omani students regularly win prizes in science and programming.</w:t>
            </w:r>
          </w:p>
        </w:tc>
        <w:tc>
          <w:tcPr>
            <w:tcW w:w="924" w:type="dxa"/>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55" w:hRule="atLeast"/>
          <w:cantSplit/>
        </w:trPr>
        <w:tc>
          <w:tcPr>
            <w:tcW w:w="673" w:type="dxa"/>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9.</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Good news travels faster than bad news, according to the writer.</w:t>
            </w:r>
          </w:p>
        </w:tc>
        <w:tc>
          <w:tcPr>
            <w:tcW w:w="924" w:type="dxa"/>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1020" w:hRule="atLeast"/>
          <w:cantSplit/>
        </w:trPr>
        <w:tc>
          <w:tcPr>
            <w:tcW w:w="673" w:type="dxa"/>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10.</w:t>
            </w:r>
          </w:p>
        </w:tc>
        <w:tc>
          <w:tcPr>
            <w:tcW w:w="7850"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The writer advises adults to listen before they judge.</w:t>
            </w:r>
          </w:p>
        </w:tc>
        <w:tc>
          <w:tcPr>
            <w:tcW w:w="924" w:type="dxa"/>
            <w:tcBorders/>
          </w:tcPr>
          <w:p>
            <w:pPr>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pStyle w:val="Normal"/>
              <w:snapToGrid w:val="false"/>
              <w:spacing w:before="0" w:after="0"/>
              <w:jc w:val="center"/>
              <w:rPr>
                <w:rFonts w:ascii="Verdana" w:hAnsi="Verdana" w:cs="Verdana"/>
                <w:sz w:val="20"/>
                <w:szCs w:val="20"/>
              </w:rPr>
            </w:pPr>
            <w:r>
              <w:rPr>
                <w:rFonts w:cs="Verdana" w:ascii="Verdana" w:hAnsi="Verdana"/>
                <w:sz w:val="20"/>
                <w:szCs w:val="20"/>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bl>
      <w:tblPr>
        <w:tblW w:w="10523" w:type="dxa"/>
        <w:jc w:val="left"/>
        <w:tblInd w:w="0" w:type="dxa"/>
        <w:tblLayout w:type="fixed"/>
        <w:tblCellMar>
          <w:top w:w="0" w:type="dxa"/>
          <w:left w:w="108" w:type="dxa"/>
          <w:bottom w:w="0" w:type="dxa"/>
          <w:right w:w="108" w:type="dxa"/>
        </w:tblCellMar>
      </w:tblPr>
      <w:tblGrid>
        <w:gridCol w:w="9224"/>
        <w:gridCol w:w="1299"/>
      </w:tblGrid>
      <w:tr>
        <w:trPr>
          <w:trHeight w:val="623" w:hRule="atLeast"/>
          <w:cantSplit/>
        </w:trPr>
        <w:tc>
          <w:tcPr>
            <w:tcW w:w="9224"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 2  (Items 11-20)                                                                     (10 marks)</w:t>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24"/>
          <w:szCs w:val="24"/>
          <w:lang w:val="en-US"/>
        </w:rPr>
        <w:t>Read the text. Then complete the tasks.</w:t>
      </w:r>
    </w:p>
    <w:p>
      <w:pPr>
        <w:pStyle w:val="Normal"/>
        <w:tabs>
          <w:tab w:val="clear" w:pos="720"/>
          <w:tab w:val="left" w:pos="2360" w:leader="none"/>
        </w:tabs>
        <w:spacing w:before="0" w:after="0"/>
        <w:rPr>
          <w:rFonts w:ascii="Bookman Old Style" w:hAnsi="Bookman Old Style" w:cs="Bookman Old Style"/>
          <w:b/>
          <w:b/>
          <w:bCs/>
          <w:i/>
          <w:i/>
          <w:iCs/>
          <w:sz w:val="24"/>
          <w:szCs w:val="24"/>
          <w:lang w:val="en-US"/>
        </w:rPr>
      </w:pPr>
      <w:r>
        <w:rPr>
          <w:rFonts w:cs="Bookman Old Style" w:ascii="Bookman Old Style" w:hAnsi="Bookman Old Style"/>
          <w:b/>
          <w:bCs/>
          <w:i/>
          <w:iCs/>
          <w:sz w:val="24"/>
          <w:szCs w:val="24"/>
          <w:lang w:val="en-US"/>
        </w:rPr>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320" w:hRule="atLeast"/>
          <w:cantSpli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bookmarkStart w:id="12" w:name="_Hlk527319215"/>
            <w:bookmarkStart w:id="13" w:name="_Hlk527319215"/>
            <w:bookmarkEnd w:id="13"/>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During adolescence, a teenager's relationship with his or her parents changes. What was once a simple, comfortable relationship can become a daily argument about clothes, friends, phones and bedtimes. This happens in every country in the world, in every culture, and it is completely normal.</w:t>
            </w:r>
          </w:p>
          <w:p>
            <w:pPr>
              <w:pStyle w:val="Normal"/>
              <w:rPr>
                <w:rFonts w:ascii="Verdana" w:hAnsi="Verdana" w:cs="Verdana"/>
                <w:lang w:val="en-US"/>
              </w:rPr>
            </w:pPr>
            <w:r>
              <w:rPr>
                <w:rFonts w:ascii="Verdana" w:hAnsi="Verdana" w:cs="Verdana"/>
                <w:lang w:val="en-US"/>
              </w:rPr>
              <w:t xml:space="preserve">The main cause of conflict is independence. Teenagers want to make their own decisions: what to wear, who to see, when to sleep. Parents, however, still see them as children who need protection. Both sides want the best, but they want it in different ways, and so the daily arguments begin.</w:t>
            </w:r>
          </w:p>
          <w:p>
            <w:pPr>
              <w:pStyle w:val="Normal"/>
              <w:rPr>
                <w:rFonts w:ascii="Verdana" w:hAnsi="Verdana" w:cs="Verdana"/>
                <w:lang w:val="en-US"/>
              </w:rPr>
            </w:pPr>
            <w:r>
              <w:rPr>
                <w:rFonts w:ascii="Verdana" w:hAnsi="Verdana" w:cs="Verdana"/>
                <w:lang w:val="en-US"/>
              </w:rPr>
              <w:t xml:space="preserve">Sleep is another common battlefield. Many teenagers chat online or watch videos until two or three in the morning, then fall asleep in class the next day. Teachers complain, marks drop, and parents become angry. Doctors add that teenagers need eight to ten hours of sleep every night for their growing brains. It is a circle that is easy to start and very hard to stop.</w:t>
            </w:r>
          </w:p>
          <w:p>
            <w:pPr>
              <w:pStyle w:val="Normal"/>
              <w:rPr>
                <w:rFonts w:ascii="Verdana" w:hAnsi="Verdana" w:cs="Verdana"/>
                <w:lang w:val="en-US"/>
              </w:rPr>
            </w:pPr>
            <w:r>
              <w:rPr>
                <w:rFonts w:ascii="Verdana" w:hAnsi="Verdana" w:cs="Verdana"/>
                <w:lang w:val="en-US"/>
              </w:rPr>
              <w:t xml:space="preserve">Friends are a third area of disagreement. Parents sometimes do not like their teenager's friends. They worry about peer pressure and bad habits, so they ask questions like 'Who is this boy? What do his parents do?' The teenager, meanwhile, feels that his parents do not trust him.</w:t>
            </w: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tc>
      </w:tr>
    </w:tbl>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i/>
          <w:i/>
          <w:iCs/>
          <w:sz w:val="24"/>
          <w:szCs w:val="24"/>
          <w:u w:val="single"/>
          <w:lang w:val="en-US"/>
        </w:rPr>
      </w:pPr>
      <w:r>
        <w:rPr>
          <w:rFonts w:cs="Bookman Old Style" w:ascii="Bookman Old Style" w:hAnsi="Bookman Old Style"/>
          <w:b/>
          <w:bCs/>
          <w:i/>
          <w:i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READING 2 (continued)</w:t>
      </w:r>
    </w:p>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lang w:val="en-US"/>
        </w:rPr>
      </w:pPr>
      <w:r>
        <w:rPr>
          <w:rFonts w:cs="Bookman Old Style" w:ascii="Bookman Old Style" w:hAnsi="Bookman Old Style"/>
          <w:b/>
          <w:bCs/>
          <w:iCs/>
          <w:sz w:val="24"/>
          <w:szCs w:val="24"/>
          <w:u w:val="single"/>
          <w:lang w:val="en-US"/>
        </w:rPr>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5031" w:hRule="atLeast"/>
          <w:cantSpli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The good news is that communication solves most of these problems. Do not wait for a big fight. Talk to your parents early, when everyone is calm, and listen to their side too. Choose the right moment - not when they are tired, busy or driving - and stay polite even when you disagree.</w:t>
            </w:r>
          </w:p>
          <w:p>
            <w:pPr>
              <w:pStyle w:val="Normal"/>
              <w:rPr>
                <w:rFonts w:ascii="Verdana" w:hAnsi="Verdana" w:cs="Verdana"/>
                <w:lang w:val="en-US"/>
              </w:rPr>
            </w:pPr>
            <w:r>
              <w:rPr>
                <w:rFonts w:ascii="Verdana" w:hAnsi="Verdana" w:cs="Verdana"/>
                <w:lang w:val="en-US"/>
              </w:rPr>
              <w:t xml:space="preserve">Responsibility also matters. If you finish your homework on time and come home when you promised, your parents will trust you more and give you more freedom. Trust is not a gift; it is something you earn, day after day, through small actions like telling the truth about where you are going and who you are meeting. And remember that your parents were teenagers once: their advice may sound old-fashioned, but it usually comes from love, not from a wish to control you.</w:t>
            </w:r>
          </w:p>
          <w:p>
            <w:pPr>
              <w:pStyle w:val="Normal"/>
              <w:rPr>
                <w:rFonts w:ascii="Verdana" w:hAnsi="Verdana" w:cs="Verdana"/>
                <w:lang w:val="en-US"/>
              </w:rPr>
            </w:pPr>
            <w:r>
              <w:rPr>
                <w:rFonts w:ascii="Verdana" w:hAnsi="Verdana" w:cs="Verdana"/>
                <w:lang w:val="en-US"/>
              </w:rPr>
              <w:t xml:space="preserve">Parents, too, can help. Give your teenagers space to grow, and be interested in their world - their music, their games, their friends - without judging everything they do. Adolescence is a short season of life. Families that keep talking and keep respecting each other come out of it stronger and closer than before.</w:t>
            </w: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tc>
      </w:tr>
    </w:tbl>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b/>
          <w:bCs/>
          <w:iCs/>
          <w:sz w:val="24"/>
          <w:szCs w:val="24"/>
          <w:u w:val="single"/>
          <w:lang w:val="en-US"/>
        </w:rPr>
        <w:t>Task One</w:t>
      </w:r>
      <w:r>
        <w:rPr>
          <w:rFonts w:cs="Bookman Old Style" w:ascii="Bookman Old Style" w:hAnsi="Bookman Old Style"/>
          <w:b/>
          <w:bCs/>
          <w:iCs/>
          <w:sz w:val="24"/>
          <w:szCs w:val="24"/>
          <w:lang w:val="en-US"/>
        </w:rPr>
        <w:t>:</w:t>
      </w:r>
      <w:r>
        <w:rPr>
          <w:rFonts w:cs="Bookman Old Style" w:ascii="Bookman Old Style" w:hAnsi="Bookman Old Style"/>
          <w:i/>
          <w:iCs/>
          <w:sz w:val="24"/>
          <w:szCs w:val="24"/>
          <w:lang w:val="en-US"/>
        </w:rPr>
        <w:t xml:space="preserve"> </w:t>
      </w:r>
      <w:r>
        <w:rPr>
          <w:rFonts w:cs="Bookman Old Style" w:ascii="Bookman Old Style" w:hAnsi="Bookman Old Style"/>
          <w:sz w:val="24"/>
          <w:szCs w:val="24"/>
          <w:lang w:val="en-US"/>
        </w:rPr>
        <w:t xml:space="preserve"> </w:t>
      </w:r>
      <w:r>
        <w:rPr>
          <w:rFonts w:cs="Bookman Old Style" w:ascii="Bookman Old Style" w:hAnsi="Bookman Old Style"/>
          <w:i/>
          <w:iCs/>
          <w:sz w:val="24"/>
          <w:szCs w:val="24"/>
          <w:lang w:val="en-US"/>
        </w:rPr>
        <w:t xml:space="preserve">shade in the bubble </w:t>
      </w:r>
      <w:r>
        <w:rPr>
          <w:rFonts w:cs="Verdana" w:ascii="Verdana" w:hAnsi="Verdana"/>
          <w:lang w:val="en-US" w:eastAsia="en-US"/>
        </w:rPr>
        <mc:AlternateContent>
          <mc:Choice Requires="wps">
            <w:drawing>
              <wp:inline distT="0" distB="0" distL="0" distR="0">
                <wp:extent cx="189865" cy="90805"/>
                <wp:effectExtent l="0" t="0" r="0" b="0"/>
                <wp:docPr id="3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next to the correct option.</w:t>
      </w:r>
    </w:p>
    <w:p>
      <w:pPr>
        <w:pStyle w:val="Normal"/>
        <w:tabs>
          <w:tab w:val="clear" w:pos="720"/>
          <w:tab w:val="left" w:pos="2360" w:leader="none"/>
        </w:tabs>
        <w:spacing w:lineRule="auto" w:line="240" w:before="0" w:after="0"/>
        <w:rPr>
          <w:rFonts w:ascii="Bookman Old Style" w:hAnsi="Bookman Old Style" w:cs="Bookman Old Style"/>
          <w:b/>
          <w:b/>
          <w:bCs/>
          <w:i/>
          <w:i/>
          <w:iCs/>
          <w:sz w:val="24"/>
          <w:szCs w:val="24"/>
          <w:u w:val="single"/>
          <w:lang w:val="en-US"/>
        </w:rPr>
      </w:pPr>
      <w:r>
        <w:rPr>
          <w:rFonts w:cs="Bookman Old Style" w:ascii="Bookman Old Style" w:hAnsi="Bookman Old Style"/>
          <w:b/>
          <w:bCs/>
          <w:i/>
          <w:iCs/>
          <w:sz w:val="24"/>
          <w:szCs w:val="24"/>
          <w:u w:val="single"/>
          <w:lang w:val="en-US"/>
        </w:rPr>
      </w:r>
    </w:p>
    <w:tbl>
      <w:tblPr>
        <w:tblW w:w="10712" w:type="dxa"/>
        <w:jc w:val="left"/>
        <w:tblInd w:w="0" w:type="dxa"/>
        <w:tblLayout w:type="fixed"/>
        <w:tblCellMar>
          <w:top w:w="0" w:type="dxa"/>
          <w:left w:w="108" w:type="dxa"/>
          <w:bottom w:w="0" w:type="dxa"/>
          <w:right w:w="108" w:type="dxa"/>
        </w:tblCellMar>
      </w:tblPr>
      <w:tblGrid>
        <w:gridCol w:w="609"/>
        <w:gridCol w:w="563"/>
        <w:gridCol w:w="2908"/>
        <w:gridCol w:w="571"/>
        <w:gridCol w:w="2917"/>
        <w:gridCol w:w="575"/>
        <w:gridCol w:w="2569"/>
      </w:tblGrid>
      <w:tr>
        <w:trPr>
          <w:trHeight w:val="540" w:hRule="atLeast"/>
          <w:cantSplit/>
        </w:trPr>
        <w:tc>
          <w:tcPr>
            <w:tcW w:w="609" w:type="dxa"/>
            <w:tcBorders/>
            <w:vAlign w:val="center"/>
          </w:tcPr>
          <w:p>
            <w:pPr>
              <w:keepNext/>
              <w:pStyle w:val="Normal"/>
              <w:tabs>
                <w:tab w:val="clear" w:pos="720"/>
                <w:tab w:val="left" w:pos="2360" w:leader="none"/>
              </w:tabs>
              <w:spacing w:before="0" w:after="0"/>
              <w:rPr/>
            </w:pPr>
            <w:r>
              <w:rPr>
                <w:rFonts w:cs="Verdana" w:ascii="Verdana" w:hAnsi="Verdana"/>
                <w:b/>
                <w:bCs/>
                <w:lang w:val="en-US"/>
              </w:rPr>
              <w:t>11.</w:t>
            </w:r>
          </w:p>
        </w:tc>
        <w:tc>
          <w:tcPr>
            <w:tcW w:w="10103"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What is the main cause of conflict between teenagers and parents?</w:t>
            </w:r>
          </w:p>
        </w:tc>
      </w:tr>
      <w:tr>
        <w:trPr>
          <w:trHeight w:val="453" w:hRule="atLeast"/>
          <w:cantSplit/>
        </w:trPr>
        <w:tc>
          <w:tcPr>
            <w:tcW w:w="609"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3"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independence</w:t>
            </w:r>
          </w:p>
        </w:tc>
        <w:tc>
          <w:tcPr>
            <w:tcW w:w="571"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1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money</w:t>
            </w:r>
          </w:p>
        </w:tc>
        <w:tc>
          <w:tcPr>
            <w:tcW w:w="57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6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school marks</w:t>
            </w:r>
          </w:p>
        </w:tc>
      </w:tr>
      <w:tr>
        <w:trPr>
          <w:trHeight w:val="569" w:hRule="atLeast"/>
          <w:cantSplit/>
        </w:trPr>
        <w:tc>
          <w:tcPr>
            <w:tcW w:w="609" w:type="dxa"/>
            <w:tcBorders/>
            <w:vAlign w:val="center"/>
          </w:tcPr>
          <w:p>
            <w:pPr>
              <w:keepNext/>
              <w:pStyle w:val="Normal"/>
              <w:tabs>
                <w:tab w:val="clear" w:pos="720"/>
                <w:tab w:val="left" w:pos="2360" w:leader="none"/>
              </w:tabs>
              <w:spacing w:before="0" w:after="0"/>
              <w:rPr/>
            </w:pPr>
            <w:r>
              <w:rPr>
                <w:rFonts w:cs="Verdana" w:ascii="Verdana" w:hAnsi="Verdana"/>
                <w:b/>
                <w:bCs/>
                <w:lang w:val="en-US"/>
              </w:rPr>
              <w:t>12.</w:t>
            </w:r>
          </w:p>
        </w:tc>
        <w:tc>
          <w:tcPr>
            <w:tcW w:w="10103"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Why do many students fall asleep in class?</w:t>
            </w:r>
          </w:p>
        </w:tc>
      </w:tr>
      <w:tr>
        <w:trPr>
          <w:trHeight w:val="489" w:hRule="atLeast"/>
          <w:cantSplit/>
        </w:trPr>
        <w:tc>
          <w:tcPr>
            <w:tcW w:w="609"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3"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they study all night</w:t>
            </w:r>
          </w:p>
        </w:tc>
        <w:tc>
          <w:tcPr>
            <w:tcW w:w="571"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1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they sleep too late</w:t>
            </w:r>
          </w:p>
        </w:tc>
        <w:tc>
          <w:tcPr>
            <w:tcW w:w="57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6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they wake up early</w:t>
            </w:r>
          </w:p>
        </w:tc>
      </w:tr>
      <w:tr>
        <w:trPr>
          <w:trHeight w:val="569" w:hRule="atLeast"/>
          <w:cantSplit/>
        </w:trPr>
        <w:tc>
          <w:tcPr>
            <w:tcW w:w="609" w:type="dxa"/>
            <w:tcBorders/>
            <w:vAlign w:val="center"/>
          </w:tcPr>
          <w:p>
            <w:pPr>
              <w:keepNext/>
              <w:pStyle w:val="Normal"/>
              <w:tabs>
                <w:tab w:val="clear" w:pos="720"/>
                <w:tab w:val="left" w:pos="2360" w:leader="none"/>
              </w:tabs>
              <w:spacing w:before="0" w:after="0"/>
              <w:rPr/>
            </w:pPr>
            <w:r>
              <w:rPr>
                <w:rFonts w:cs="Verdana" w:ascii="Verdana" w:hAnsi="Verdana"/>
                <w:b/>
                <w:bCs/>
                <w:lang w:val="en-US"/>
              </w:rPr>
              <w:t>13.</w:t>
            </w:r>
          </w:p>
        </w:tc>
        <w:tc>
          <w:tcPr>
            <w:tcW w:w="10103"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The word 'battlefield' in paragraph 3 is closest in meaning to:</w:t>
            </w:r>
          </w:p>
        </w:tc>
      </w:tr>
      <w:tr>
        <w:trPr>
          <w:trHeight w:val="418" w:hRule="atLeast"/>
          <w:cantSplit/>
        </w:trPr>
        <w:tc>
          <w:tcPr>
            <w:tcW w:w="609"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3"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place of fighting</w:t>
            </w:r>
          </w:p>
        </w:tc>
        <w:tc>
          <w:tcPr>
            <w:tcW w:w="571"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1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place of sleeping</w:t>
            </w:r>
          </w:p>
        </w:tc>
        <w:tc>
          <w:tcPr>
            <w:tcW w:w="57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6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place of learning</w:t>
            </w:r>
          </w:p>
        </w:tc>
      </w:tr>
      <w:tr>
        <w:trPr>
          <w:trHeight w:val="569" w:hRule="atLeast"/>
          <w:cantSplit/>
        </w:trPr>
        <w:tc>
          <w:tcPr>
            <w:tcW w:w="609" w:type="dxa"/>
            <w:tcBorders/>
            <w:vAlign w:val="center"/>
          </w:tcPr>
          <w:p>
            <w:pPr>
              <w:keepNext/>
              <w:pStyle w:val="Normal"/>
              <w:tabs>
                <w:tab w:val="clear" w:pos="720"/>
                <w:tab w:val="left" w:pos="2360" w:leader="none"/>
              </w:tabs>
              <w:spacing w:before="0" w:after="0"/>
              <w:rPr/>
            </w:pPr>
            <w:r>
              <w:rPr>
                <w:rFonts w:cs="Verdana" w:ascii="Verdana" w:hAnsi="Verdana"/>
                <w:b/>
                <w:bCs/>
                <w:lang w:val="en-US"/>
              </w:rPr>
              <w:t>14.</w:t>
            </w:r>
          </w:p>
        </w:tc>
        <w:tc>
          <w:tcPr>
            <w:tcW w:w="10103"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The word 'earn' in paragraph 6 is closest in meaning to:</w:t>
            </w:r>
          </w:p>
        </w:tc>
      </w:tr>
      <w:tr>
        <w:trPr>
          <w:trHeight w:val="400" w:hRule="atLeast"/>
          <w:cantSplit/>
        </w:trPr>
        <w:tc>
          <w:tcPr>
            <w:tcW w:w="609"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3"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win</w:t>
            </w:r>
          </w:p>
        </w:tc>
        <w:tc>
          <w:tcPr>
            <w:tcW w:w="571"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1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buy</w:t>
            </w:r>
          </w:p>
        </w:tc>
        <w:tc>
          <w:tcPr>
            <w:tcW w:w="57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6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lose</w:t>
            </w:r>
          </w:p>
        </w:tc>
      </w:tr>
      <w:tr>
        <w:trPr>
          <w:trHeight w:val="543" w:hRule="atLeast"/>
          <w:cantSplit/>
        </w:trPr>
        <w:tc>
          <w:tcPr>
            <w:tcW w:w="609" w:type="dxa"/>
            <w:tcBorders/>
            <w:vAlign w:val="center"/>
          </w:tcPr>
          <w:p>
            <w:pPr>
              <w:keepNext/>
              <w:pStyle w:val="Normal"/>
              <w:tabs>
                <w:tab w:val="clear" w:pos="720"/>
                <w:tab w:val="left" w:pos="2360" w:leader="none"/>
              </w:tabs>
              <w:spacing w:before="0" w:after="0"/>
              <w:rPr/>
            </w:pPr>
            <w:r>
              <w:rPr>
                <w:rFonts w:cs="Verdana" w:ascii="Verdana" w:hAnsi="Verdana"/>
                <w:b/>
                <w:bCs/>
                <w:lang w:val="en-US"/>
              </w:rPr>
              <w:t>15.</w:t>
            </w:r>
          </w:p>
        </w:tc>
        <w:tc>
          <w:tcPr>
            <w:tcW w:w="10103"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When is the best moment to talk to parents?</w:t>
            </w:r>
          </w:p>
        </w:tc>
      </w:tr>
      <w:tr>
        <w:trPr>
          <w:trHeight w:val="480" w:hRule="atLeast"/>
          <w:cantSplit/>
        </w:trPr>
        <w:tc>
          <w:tcPr>
            <w:tcW w:w="609"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3"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when they are driving</w:t>
            </w:r>
          </w:p>
        </w:tc>
        <w:tc>
          <w:tcPr>
            <w:tcW w:w="571"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1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when everyone is calm</w:t>
            </w:r>
          </w:p>
        </w:tc>
        <w:tc>
          <w:tcPr>
            <w:tcW w:w="57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6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late at night</w:t>
            </w:r>
          </w:p>
        </w:tc>
      </w:tr>
      <w:tr>
        <w:trPr>
          <w:trHeight w:val="507" w:hRule="atLeast"/>
          <w:cantSplit/>
        </w:trPr>
        <w:tc>
          <w:tcPr>
            <w:tcW w:w="609" w:type="dxa"/>
            <w:tcBorders/>
            <w:vAlign w:val="center"/>
          </w:tcPr>
          <w:p>
            <w:pPr>
              <w:keepNext/>
              <w:pStyle w:val="Normal"/>
              <w:tabs>
                <w:tab w:val="clear" w:pos="720"/>
                <w:tab w:val="left" w:pos="2360" w:leader="none"/>
              </w:tabs>
              <w:spacing w:before="0" w:after="0"/>
              <w:rPr/>
            </w:pPr>
            <w:r>
              <w:rPr>
                <w:rFonts w:cs="Verdana" w:ascii="Verdana" w:hAnsi="Verdana"/>
                <w:b/>
                <w:bCs/>
                <w:lang w:val="en-US"/>
              </w:rPr>
              <w:t>16.</w:t>
            </w:r>
          </w:p>
        </w:tc>
        <w:tc>
          <w:tcPr>
            <w:tcW w:w="10103"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What is the writer's advice to parents?</w:t>
            </w:r>
          </w:p>
        </w:tc>
      </w:tr>
      <w:tr>
        <w:trPr>
          <w:trHeight w:val="480" w:hRule="atLeast"/>
          <w:cantSplit/>
        </w:trPr>
        <w:tc>
          <w:tcPr>
            <w:tcW w:w="609"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3" w:type="dxa"/>
            <w:tcBorders/>
          </w:tcPr>
          <w:p>
            <w:pPr>
              <w:pStyle w:val="Normal"/>
              <w:tabs>
                <w:tab w:val="clear" w:pos="720"/>
                <w:tab w:val="left" w:pos="2360" w:leader="none"/>
              </w:tabs>
              <w:spacing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5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control everything</w:t>
            </w:r>
          </w:p>
        </w:tc>
        <w:tc>
          <w:tcPr>
            <w:tcW w:w="571" w:type="dxa"/>
            <w:tcBorders/>
          </w:tcPr>
          <w:p>
            <w:pPr>
              <w:pStyle w:val="Normal"/>
              <w:tabs>
                <w:tab w:val="clear" w:pos="720"/>
                <w:tab w:val="left" w:pos="2360" w:leader="none"/>
              </w:tabs>
              <w:spacing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5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1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judge their friends</w:t>
            </w:r>
          </w:p>
        </w:tc>
        <w:tc>
          <w:tcPr>
            <w:tcW w:w="575" w:type="dxa"/>
            <w:tcBorders/>
          </w:tcPr>
          <w:p>
            <w:pPr>
              <w:pStyle w:val="Normal"/>
              <w:tabs>
                <w:tab w:val="clear" w:pos="720"/>
                <w:tab w:val="left" w:pos="2360" w:leader="none"/>
              </w:tabs>
              <w:spacing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5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6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give them space</w:t>
            </w:r>
          </w:p>
        </w:tc>
      </w:tr>
    </w:tbl>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lineRule="auto" w:line="240" w:before="0" w:after="0"/>
        <w:rPr/>
      </w:pPr>
      <w:r>
        <w:rPr/>
        <w:t xml:space="preserve">Task Two:   Match the four paragraphs on the left with the main ideas in the box. (There are three extra ideas in the box.)</w:t>
      </w:r>
    </w:p>
    <w:p>
      <w:pPr>
        <w:pStyle w:val="Normal"/>
        <w:tabs>
          <w:tab w:val="clear" w:pos="720"/>
          <w:tab w:val="left" w:pos="2360" w:leader="none"/>
        </w:tabs>
        <w:spacing w:lineRule="auto" w:line="240"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579" w:type="dxa"/>
        <w:jc w:val="left"/>
        <w:tblInd w:w="-108" w:type="dxa"/>
        <w:tblLayout w:type="fixed"/>
        <w:tblCellMar>
          <w:top w:w="0" w:type="dxa"/>
          <w:left w:w="108" w:type="dxa"/>
          <w:bottom w:w="0" w:type="dxa"/>
          <w:right w:w="108" w:type="dxa"/>
        </w:tblCellMar>
      </w:tblPr>
      <w:tblGrid>
        <w:gridCol w:w="610"/>
        <w:gridCol w:w="4427"/>
        <w:gridCol w:w="636"/>
        <w:gridCol w:w="479"/>
        <w:gridCol w:w="4427"/>
      </w:tblGrid>
      <w:tr>
        <w:trPr>
          <w:trHeight w:val="1008" w:hRule="atLeast"/>
          <w:cantSplit/>
        </w:trPr>
        <w:tc>
          <w:tcPr>
            <w:tcW w:w="610" w:type="dxa"/>
            <w:tcBorders/>
          </w:tcPr>
          <w:p>
            <w:pPr>
              <w:keepNext/>
              <w:pStyle w:val="Normal"/>
              <w:tabs>
                <w:tab w:val="clear" w:pos="720"/>
                <w:tab w:val="left" w:pos="2360" w:leader="none"/>
              </w:tabs>
              <w:spacing w:before="120" w:after="120"/>
              <w:rPr/>
            </w:pPr>
            <w:r>
              <w:rPr>
                <w:rFonts w:cs="Verdana" w:ascii="Verdana" w:hAnsi="Verdana"/>
                <w:b/>
                <w:bCs/>
                <w:lang w:val="en-US"/>
              </w:rPr>
              <w:t>17.</w:t>
            </w:r>
          </w:p>
        </w:tc>
        <w:tc>
          <w:tcPr>
            <w:tcW w:w="4427" w:type="dxa"/>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Paragraph 2</w:t>
            </w:r>
          </w:p>
        </w:tc>
        <w:tc>
          <w:tcPr>
            <w:tcW w:w="636" w:type="dxa"/>
            <w:tcBorders>
              <w:right w:val="double" w:sz="4" w:space="0" w:color="000000"/>
            </w:tcBorders>
          </w:tcPr>
          <w:p>
            <w:pPr>
              <w:keepNext/>
              <w:pStyle w:val="Normal"/>
              <w:tabs>
                <w:tab w:val="clear" w:pos="720"/>
                <w:tab w:val="left" w:pos="2360" w:leader="none"/>
              </w:tabs>
              <w:spacing w:before="120" w:after="120"/>
              <w:rPr>
                <w:rFonts w:ascii="Bookman Old Style" w:hAnsi="Bookman Old Style" w:cs="Bookman Old Style"/>
                <w:b/>
                <w:b/>
                <w:bCs/>
                <w:sz w:val="28"/>
                <w:szCs w:val="28"/>
                <w:lang w:val="en-US"/>
              </w:rPr>
            </w:pPr>
            <w:r>
              <w:rPr>
                <w:rFonts w:cs="Verdana" w:ascii="Verdana" w:hAnsi="Verdana"/>
                <w:lang w:val="en-US"/>
              </w:rPr>
              <w:t>___</w:t>
            </w:r>
          </w:p>
        </w:tc>
        <w:tc>
          <w:tcPr>
            <w:tcW w:w="479" w:type="dxa"/>
            <w:tcBorders>
              <w:top w:val="double" w:sz="4" w:space="0" w:color="000000"/>
              <w:left w:val="double" w:sz="4" w:space="0" w:color="000000"/>
              <w:bottom w:val="single" w:sz="4" w:space="0" w:color="000000"/>
            </w:tcBorders>
          </w:tcPr>
          <w:p>
            <w:pPr>
              <w:keepNext/>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A.</w:t>
            </w:r>
          </w:p>
        </w:tc>
        <w:tc>
          <w:tcPr>
            <w:tcW w:w="4427" w:type="dxa"/>
            <w:tcBorders>
              <w:top w:val="double" w:sz="4" w:space="0" w:color="000000"/>
              <w:bottom w:val="single" w:sz="4" w:space="0" w:color="000000"/>
              <w:right w:val="double" w:sz="4" w:space="0" w:color="000000"/>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the causes of disagreement</w:t>
            </w:r>
          </w:p>
        </w:tc>
      </w:tr>
      <w:tr>
        <w:trPr>
          <w:trHeight w:val="1008" w:hRule="atLeast"/>
          <w:cantSplit/>
        </w:trPr>
        <w:tc>
          <w:tcPr>
            <w:tcW w:w="610" w:type="dxa"/>
            <w:tcBorders/>
          </w:tcPr>
          <w:p>
            <w:pPr>
              <w:keepNext/>
              <w:pStyle w:val="Normal"/>
              <w:tabs>
                <w:tab w:val="clear" w:pos="720"/>
                <w:tab w:val="left" w:pos="2360" w:leader="none"/>
              </w:tabs>
              <w:spacing w:before="120" w:after="120"/>
              <w:rPr/>
            </w:pPr>
            <w:r>
              <w:rPr>
                <w:rFonts w:cs="Verdana" w:ascii="Verdana" w:hAnsi="Verdana"/>
                <w:b/>
                <w:bCs/>
                <w:lang w:val="en-US"/>
              </w:rPr>
              <w:t>18.</w:t>
            </w:r>
          </w:p>
        </w:tc>
        <w:tc>
          <w:tcPr>
            <w:tcW w:w="4427" w:type="dxa"/>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Paragraph 3</w:t>
            </w:r>
          </w:p>
        </w:tc>
        <w:tc>
          <w:tcPr>
            <w:tcW w:w="636" w:type="dxa"/>
            <w:tcBorders>
              <w:right w:val="double" w:sz="4" w:space="0" w:color="000000"/>
            </w:tcBorders>
          </w:tcPr>
          <w:p>
            <w:pPr>
              <w:keepNext/>
              <w:pStyle w:val="Normal"/>
              <w:tabs>
                <w:tab w:val="clear" w:pos="720"/>
                <w:tab w:val="left" w:pos="2360" w:leader="none"/>
              </w:tabs>
              <w:spacing w:before="120" w:after="120"/>
              <w:rPr>
                <w:rFonts w:ascii="Bookman Old Style" w:hAnsi="Bookman Old Style" w:cs="Bookman Old Style"/>
                <w:b/>
                <w:b/>
                <w:bCs/>
                <w:sz w:val="28"/>
                <w:szCs w:val="28"/>
                <w:lang w:val="en-US"/>
              </w:rPr>
            </w:pPr>
            <w:r>
              <w:rPr>
                <w:rFonts w:cs="Verdana" w:ascii="Verdana" w:hAnsi="Verdana"/>
                <w:lang w:val="en-US"/>
              </w:rPr>
              <w:t>___</w:t>
            </w:r>
          </w:p>
        </w:tc>
        <w:tc>
          <w:tcPr>
            <w:tcW w:w="479" w:type="dxa"/>
            <w:tcBorders>
              <w:top w:val="single" w:sz="4" w:space="0" w:color="000000"/>
              <w:left w:val="double" w:sz="4" w:space="0" w:color="000000"/>
              <w:bottom w:val="single" w:sz="4" w:space="0" w:color="000000"/>
            </w:tcBorders>
          </w:tcPr>
          <w:p>
            <w:pPr>
              <w:keepNext/>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B.</w:t>
            </w:r>
          </w:p>
        </w:tc>
        <w:tc>
          <w:tcPr>
            <w:tcW w:w="4427" w:type="dxa"/>
            <w:tcBorders>
              <w:top w:val="single" w:sz="4" w:space="0" w:color="000000"/>
              <w:bottom w:val="single" w:sz="4" w:space="0" w:color="000000"/>
              <w:right w:val="double" w:sz="4" w:space="0" w:color="000000"/>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the effects of late nights</w:t>
            </w:r>
          </w:p>
        </w:tc>
      </w:tr>
      <w:tr>
        <w:trPr>
          <w:trHeight w:val="1008" w:hRule="atLeast"/>
          <w:cantSplit/>
        </w:trPr>
        <w:tc>
          <w:tcPr>
            <w:tcW w:w="610" w:type="dxa"/>
            <w:tcBorders/>
          </w:tcPr>
          <w:p>
            <w:pPr>
              <w:keepNext/>
              <w:pStyle w:val="Normal"/>
              <w:tabs>
                <w:tab w:val="clear" w:pos="720"/>
                <w:tab w:val="left" w:pos="2360" w:leader="none"/>
              </w:tabs>
              <w:spacing w:before="120" w:after="120"/>
              <w:rPr/>
            </w:pPr>
            <w:r>
              <w:rPr>
                <w:rFonts w:cs="Verdana" w:ascii="Verdana" w:hAnsi="Verdana"/>
                <w:b/>
                <w:bCs/>
                <w:lang w:val="en-US"/>
              </w:rPr>
              <w:t>19.</w:t>
            </w:r>
          </w:p>
        </w:tc>
        <w:tc>
          <w:tcPr>
            <w:tcW w:w="4427" w:type="dxa"/>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Paragraph 5</w:t>
            </w:r>
          </w:p>
        </w:tc>
        <w:tc>
          <w:tcPr>
            <w:tcW w:w="636" w:type="dxa"/>
            <w:tcBorders>
              <w:right w:val="double" w:sz="4" w:space="0" w:color="000000"/>
            </w:tcBorders>
          </w:tcPr>
          <w:p>
            <w:pPr>
              <w:keepNext/>
              <w:pStyle w:val="Normal"/>
              <w:tabs>
                <w:tab w:val="clear" w:pos="720"/>
                <w:tab w:val="left" w:pos="2360" w:leader="none"/>
              </w:tabs>
              <w:spacing w:before="120" w:after="120"/>
              <w:rPr>
                <w:rFonts w:ascii="Bookman Old Style" w:hAnsi="Bookman Old Style" w:cs="Bookman Old Style"/>
                <w:b/>
                <w:b/>
                <w:bCs/>
                <w:sz w:val="28"/>
                <w:szCs w:val="28"/>
                <w:lang w:val="en-US"/>
              </w:rPr>
            </w:pPr>
            <w:r>
              <w:rPr>
                <w:rFonts w:cs="Verdana" w:ascii="Verdana" w:hAnsi="Verdana"/>
                <w:lang w:val="en-US"/>
              </w:rPr>
              <w:t>___</w:t>
            </w:r>
          </w:p>
        </w:tc>
        <w:tc>
          <w:tcPr>
            <w:tcW w:w="479" w:type="dxa"/>
            <w:tcBorders>
              <w:top w:val="single" w:sz="4" w:space="0" w:color="000000"/>
              <w:left w:val="double" w:sz="4" w:space="0" w:color="000000"/>
              <w:bottom w:val="single" w:sz="4" w:space="0" w:color="000000"/>
            </w:tcBorders>
          </w:tcPr>
          <w:p>
            <w:pPr>
              <w:keepNext/>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C.</w:t>
            </w:r>
          </w:p>
        </w:tc>
        <w:tc>
          <w:tcPr>
            <w:tcW w:w="4427" w:type="dxa"/>
            <w:tcBorders>
              <w:top w:val="single" w:sz="4" w:space="0" w:color="000000"/>
              <w:bottom w:val="single" w:sz="4" w:space="0" w:color="000000"/>
              <w:right w:val="double" w:sz="4" w:space="0" w:color="000000"/>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how to choose good friends</w:t>
            </w:r>
          </w:p>
        </w:tc>
      </w:tr>
      <w:tr>
        <w:trPr>
          <w:trHeight w:val="1008" w:hRule="atLeast"/>
          <w:cantSplit/>
        </w:trPr>
        <w:tc>
          <w:tcPr>
            <w:tcW w:w="610" w:type="dxa"/>
            <w:tcBorders/>
          </w:tcPr>
          <w:p>
            <w:pPr>
              <w:keepNext/>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20.</w:t>
            </w:r>
          </w:p>
        </w:tc>
        <w:tc>
          <w:tcPr>
            <w:tcW w:w="4427" w:type="dxa"/>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Paragraph 7</w:t>
            </w:r>
          </w:p>
        </w:tc>
        <w:tc>
          <w:tcPr>
            <w:tcW w:w="636" w:type="dxa"/>
            <w:tcBorders>
              <w:right w:val="double" w:sz="4" w:space="0" w:color="000000"/>
            </w:tcBorders>
          </w:tcPr>
          <w:p>
            <w:pPr>
              <w:keepNext/>
              <w:pStyle w:val="Normal"/>
              <w:tabs>
                <w:tab w:val="clear" w:pos="720"/>
                <w:tab w:val="left" w:pos="2360" w:leader="none"/>
              </w:tabs>
              <w:spacing w:before="120" w:after="120"/>
              <w:rPr>
                <w:rFonts w:ascii="Bookman Old Style" w:hAnsi="Bookman Old Style" w:cs="Bookman Old Style"/>
                <w:b/>
                <w:b/>
                <w:bCs/>
                <w:sz w:val="28"/>
                <w:szCs w:val="28"/>
                <w:lang w:val="en-US"/>
              </w:rPr>
            </w:pPr>
            <w:r>
              <w:rPr>
                <w:rFonts w:cs="Verdana" w:ascii="Verdana" w:hAnsi="Verdana"/>
                <w:lang w:val="en-US"/>
              </w:rPr>
              <w:t>___</w:t>
            </w:r>
          </w:p>
        </w:tc>
        <w:tc>
          <w:tcPr>
            <w:tcW w:w="479" w:type="dxa"/>
            <w:tcBorders>
              <w:top w:val="single" w:sz="4" w:space="0" w:color="000000"/>
              <w:left w:val="double" w:sz="4" w:space="0" w:color="000000"/>
              <w:bottom w:val="single" w:sz="4" w:space="0" w:color="000000"/>
            </w:tcBorders>
          </w:tcPr>
          <w:p>
            <w:pPr>
              <w:keepNext/>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D.</w:t>
            </w:r>
          </w:p>
        </w:tc>
        <w:tc>
          <w:tcPr>
            <w:tcW w:w="4427" w:type="dxa"/>
            <w:tcBorders>
              <w:top w:val="single" w:sz="4" w:space="0" w:color="000000"/>
              <w:bottom w:val="single" w:sz="4" w:space="0" w:color="000000"/>
              <w:right w:val="double" w:sz="4" w:space="0" w:color="000000"/>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talking solves problems</w:t>
            </w:r>
          </w:p>
        </w:tc>
      </w:tr>
      <w:tr>
        <w:trPr>
          <w:trHeight w:val="1008" w:hRule="atLeast"/>
          <w:cantSplit/>
        </w:trPr>
        <w:tc>
          <w:tcPr>
            <w:tcW w:w="5673" w:type="dxa"/>
            <w:gridSpan w:val="3"/>
            <w:vMerge w:val="restart"/>
            <w:tcBorders>
              <w:bottom w:val="single" w:sz="4" w:space="0" w:color="000000"/>
              <w:right w:val="double" w:sz="4" w:space="0" w:color="000000"/>
            </w:tcBorders>
          </w:tcPr>
          <w:p>
            <w:pPr>
              <w:pStyle w:val="Normal"/>
              <w:tabs>
                <w:tab w:val="clear" w:pos="720"/>
                <w:tab w:val="left" w:pos="2360" w:leader="none"/>
              </w:tabs>
              <w:snapToGrid w:val="false"/>
              <w:spacing w:before="120" w:after="12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479" w:type="dxa"/>
            <w:tcBorders>
              <w:top w:val="single" w:sz="4" w:space="0" w:color="000000"/>
              <w:left w:val="double" w:sz="4" w:space="0" w:color="000000"/>
              <w:bottom w:val="single" w:sz="4" w:space="0" w:color="000000"/>
            </w:tcBorders>
          </w:tcPr>
          <w:p>
            <w:pPr>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E.</w:t>
            </w:r>
          </w:p>
        </w:tc>
        <w:tc>
          <w:tcPr>
            <w:tcW w:w="4427" w:type="dxa"/>
            <w:tcBorders>
              <w:top w:val="single" w:sz="4" w:space="0" w:color="000000"/>
              <w:bottom w:val="single" w:sz="4" w:space="0" w:color="000000"/>
              <w:right w:val="double" w:sz="4" w:space="0" w:color="000000"/>
            </w:tcBorders>
          </w:tcPr>
          <w:p>
            <w:pPr>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the history of adolescence</w:t>
            </w:r>
          </w:p>
        </w:tc>
      </w:tr>
      <w:tr>
        <w:trPr>
          <w:trHeight w:val="1008" w:hRule="atLeast"/>
          <w:cantSplit/>
        </w:trPr>
        <w:tc>
          <w:tcPr>
            <w:tcW w:w="5673" w:type="dxa"/>
            <w:gridSpan w:val="3"/>
            <w:vMerge w:val="continue"/>
            <w:tcBorders>
              <w:bottom w:val="single" w:sz="4" w:space="0" w:color="000000"/>
              <w:right w:val="double" w:sz="4" w:space="0" w:color="000000"/>
            </w:tcBorders>
          </w:tcPr>
          <w:p>
            <w:pPr>
              <w:pStyle w:val="Normal"/>
              <w:tabs>
                <w:tab w:val="clear" w:pos="720"/>
                <w:tab w:val="left" w:pos="2360" w:leader="none"/>
              </w:tabs>
              <w:snapToGrid w:val="false"/>
              <w:spacing w:before="120" w:after="12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479" w:type="dxa"/>
            <w:tcBorders>
              <w:top w:val="single" w:sz="4" w:space="0" w:color="000000"/>
              <w:left w:val="double" w:sz="4" w:space="0" w:color="000000"/>
              <w:bottom w:val="single" w:sz="4" w:space="0" w:color="000000"/>
            </w:tcBorders>
          </w:tcPr>
          <w:p>
            <w:pPr>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F.</w:t>
            </w:r>
          </w:p>
        </w:tc>
        <w:tc>
          <w:tcPr>
            <w:tcW w:w="4427" w:type="dxa"/>
            <w:tcBorders>
              <w:top w:val="single" w:sz="4" w:space="0" w:color="000000"/>
              <w:bottom w:val="single" w:sz="4" w:space="0" w:color="000000"/>
              <w:right w:val="double" w:sz="4" w:space="0" w:color="000000"/>
            </w:tcBorders>
          </w:tcPr>
          <w:p>
            <w:pPr>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advice for parents as well</w:t>
            </w:r>
          </w:p>
        </w:tc>
      </w:tr>
      <w:tr>
        <w:trPr>
          <w:trHeight w:val="613" w:hRule="atLeast"/>
          <w:cantSplit/>
        </w:trPr>
        <w:tc>
          <w:tcPr>
            <w:tcW w:w="5673" w:type="dxa"/>
            <w:gridSpan w:val="3"/>
            <w:vMerge w:val="continue"/>
            <w:tcBorders>
              <w:bottom w:val="single" w:sz="4" w:space="0" w:color="000000"/>
              <w:right w:val="double" w:sz="4" w:space="0" w:color="000000"/>
            </w:tcBorders>
          </w:tcPr>
          <w:p>
            <w:pPr>
              <w:pStyle w:val="Normal"/>
              <w:tabs>
                <w:tab w:val="clear" w:pos="720"/>
                <w:tab w:val="left" w:pos="2360" w:leader="none"/>
              </w:tabs>
              <w:snapToGrid w:val="false"/>
              <w:spacing w:before="120" w:after="12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479" w:type="dxa"/>
            <w:tcBorders>
              <w:top w:val="single" w:sz="4" w:space="0" w:color="000000"/>
              <w:left w:val="double" w:sz="4" w:space="0" w:color="000000"/>
              <w:bottom w:val="double" w:sz="4" w:space="0" w:color="000000"/>
            </w:tcBorders>
          </w:tcPr>
          <w:p>
            <w:pPr>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G</w:t>
            </w:r>
          </w:p>
        </w:tc>
        <w:tc>
          <w:tcPr>
            <w:tcW w:w="4427" w:type="dxa"/>
            <w:tcBorders>
              <w:top w:val="single" w:sz="4" w:space="0" w:color="000000"/>
              <w:bottom w:val="double" w:sz="4" w:space="0" w:color="000000"/>
              <w:right w:val="double" w:sz="4" w:space="0" w:color="000000"/>
            </w:tcBorders>
          </w:tcPr>
          <w:p>
            <w:pPr>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teenagers' favourite websites</w:t>
            </w:r>
          </w:p>
        </w:tc>
      </w:tr>
    </w:tbl>
    <w:p>
      <w:pPr>
        <w:pStyle w:val="Normal"/>
        <w:tabs>
          <w:tab w:val="clear" w:pos="720"/>
          <w:tab w:val="left" w:pos="2360" w:leader="none"/>
        </w:tabs>
        <w:spacing w:before="0" w:after="0"/>
        <w:rPr>
          <w:rFonts w:ascii="Bookman Old Style" w:hAnsi="Bookman Old Style" w:cs="Bookman Old Style"/>
          <w:b/>
          <w:b/>
          <w:bCs/>
          <w:sz w:val="20"/>
          <w:szCs w:val="20"/>
          <w:lang w:val="en-US"/>
        </w:rPr>
      </w:pPr>
      <w:r>
        <w:rPr>
          <w:rFonts w:cs="Bookman Old Style" w:ascii="Bookman Old Style" w:hAnsi="Bookman Old Style"/>
          <w:b/>
          <w:bCs/>
          <w:sz w:val="20"/>
          <w:szCs w:val="20"/>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i/>
          <w:i/>
          <w:iCs/>
          <w:sz w:val="16"/>
          <w:szCs w:val="16"/>
          <w:lang w:val="en-US"/>
        </w:rPr>
      </w:pPr>
      <w:r>
        <w:rPr>
          <w:rFonts w:cs="Bookman Old Style" w:ascii="Bookman Old Style" w:hAnsi="Bookman Old Style"/>
          <w:b/>
          <w:bCs/>
          <w:i/>
          <w:iCs/>
          <w:sz w:val="16"/>
          <w:szCs w:val="16"/>
          <w:lang w:val="en-US"/>
        </w:rPr>
      </w:r>
    </w:p>
    <w:tbl>
      <w:tblPr>
        <w:tblW w:w="10523" w:type="dxa"/>
        <w:jc w:val="left"/>
        <w:tblInd w:w="0" w:type="dxa"/>
        <w:tblLayout w:type="fixed"/>
        <w:tblCellMar>
          <w:top w:w="0" w:type="dxa"/>
          <w:left w:w="108" w:type="dxa"/>
          <w:bottom w:w="0" w:type="dxa"/>
          <w:right w:w="108" w:type="dxa"/>
        </w:tblCellMar>
      </w:tblPr>
      <w:tblGrid>
        <w:gridCol w:w="9224"/>
        <w:gridCol w:w="1299"/>
      </w:tblGrid>
      <w:tr>
        <w:trPr>
          <w:trHeight w:val="442" w:hRule="atLeast"/>
          <w:cantSplit/>
        </w:trPr>
        <w:tc>
          <w:tcPr>
            <w:tcW w:w="9224"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spacing w:before="0" w:after="0"/>
        <w:rPr>
          <w:vanish/>
        </w:rPr>
      </w:pPr>
      <w:r>
        <w:rPr>
          <w:vanish/>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r>
        <mc:AlternateContent>
          <mc:Choice Requires="wps">
            <w:drawing>
              <wp:anchor behindDoc="0" distT="0" distB="0" distL="114300" distR="114300" simplePos="0" locked="0" layoutInCell="0" allowOverlap="1" relativeHeight="59">
                <wp:simplePos x="0" y="0"/>
                <wp:positionH relativeFrom="margin">
                  <wp:align>center</wp:align>
                </wp:positionH>
                <wp:positionV relativeFrom="paragraph">
                  <wp:posOffset>509270</wp:posOffset>
                </wp:positionV>
                <wp:extent cx="6149340" cy="847725"/>
                <wp:effectExtent l="0" t="0" r="0" b="0"/>
                <wp:wrapSquare wrapText="bothSides"/>
                <wp:docPr id="58" name="Frame2"/>
                <a:graphic xmlns:a="http://schemas.openxmlformats.org/drawingml/2006/main">
                  <a:graphicData uri="http://schemas.microsoft.com/office/word/2010/wordprocessingShape">
                    <wps:wsp>
                      <wps:cNvSpPr txBox="1"/>
                      <wps:spPr>
                        <a:xfrm>
                          <a:off x="0" y="0"/>
                          <a:ext cx="6149340" cy="847725"/>
                        </a:xfrm>
                        <a:prstGeom prst="rect"/>
                        <a:solidFill>
                          <a:srgbClr val="FFFFFF">
                            <a:alpha val="0"/>
                          </a:srgbClr>
                        </a:solidFill>
                      </wps:spPr>
                      <wps:txbx>
                        <w:txbxContent>
                          <w:tbl>
                            <w:tblPr>
                              <w:tblW w:w="9684" w:type="dxa"/>
                              <w:jc w:val="left"/>
                              <w:tblInd w:w="0" w:type="dxa"/>
                              <w:tblLayout w:type="fixed"/>
                              <w:tblCellMar>
                                <w:top w:w="0" w:type="dxa"/>
                                <w:left w:w="108" w:type="dxa"/>
                                <w:bottom w:w="0" w:type="dxa"/>
                                <w:right w:w="108" w:type="dxa"/>
                              </w:tblCellMar>
                            </w:tblPr>
                            <w:tblGrid>
                              <w:gridCol w:w="8388"/>
                              <w:gridCol w:w="1296"/>
                            </w:tblGrid>
                            <w:tr>
                              <w:trPr>
                                <w:trHeight w:val="648" w:hRule="atLeas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677" w:hRule="atLeas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20</w:t>
                                  </w:r>
                                </w:p>
                              </w:tc>
                            </w:tr>
                          </w:tbl>
                        </w:txbxContent>
                      </wps:txbx>
                      <wps:bodyPr anchor="t" lIns="0" tIns="0" rIns="0" bIns="0">
                        <a:noAutofit/>
                      </wps:bodyPr>
                    </wps:wsp>
                  </a:graphicData>
                </a:graphic>
              </wp:anchor>
            </w:drawing>
          </mc:Choice>
          <mc:Fallback>
            <w:pict>
              <v:rect fillcolor="#FFFFFF" style="position:absolute;rotation:-0;width:484.2pt;height:66.75pt;mso-wrap-distance-left:9pt;mso-wrap-distance-right:9pt;mso-wrap-distance-top:0pt;mso-wrap-distance-bottom:0pt;margin-top:40.1pt;mso-position-vertical-relative:text;margin-left:13.5pt;mso-position-horizontal:center;mso-position-horizontal-relative:margin">
                <v:fill opacity="0f"/>
                <v:textbox inset="0in,0in,0in,0in">
                  <w:txbxContent>
                    <w:tbl>
                      <w:tblPr>
                        <w:tblW w:w="9684" w:type="dxa"/>
                        <w:jc w:val="left"/>
                        <w:tblInd w:w="0" w:type="dxa"/>
                        <w:tblLayout w:type="fixed"/>
                        <w:tblCellMar>
                          <w:top w:w="0" w:type="dxa"/>
                          <w:left w:w="108" w:type="dxa"/>
                          <w:bottom w:w="0" w:type="dxa"/>
                          <w:right w:w="108" w:type="dxa"/>
                        </w:tblCellMar>
                      </w:tblPr>
                      <w:tblGrid>
                        <w:gridCol w:w="8388"/>
                        <w:gridCol w:w="1296"/>
                      </w:tblGrid>
                      <w:tr>
                        <w:trPr>
                          <w:trHeight w:val="648" w:hRule="atLeas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677" w:hRule="atLeas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20</w:t>
                            </w:r>
                          </w:p>
                        </w:tc>
                      </w:tr>
                    </w:tbl>
                  </w:txbxContent>
                </v:textbox>
                <w10:wrap type="square"/>
              </v:rect>
            </w:pict>
          </mc:Fallback>
        </mc:AlternateContent>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i/>
          <w:i/>
          <w:iCs/>
          <w:sz w:val="24"/>
          <w:szCs w:val="24"/>
        </w:rPr>
      </w:pPr>
      <w:r>
        <w:rPr>
          <w:rFonts w:cs="Bookman Old Style" w:ascii="Bookman Old Style" w:hAnsi="Bookman Old Style"/>
          <w:b/>
          <w:bCs/>
          <w:sz w:val="24"/>
          <w:szCs w:val="24"/>
          <w:lang w:val="en-US"/>
        </w:rPr>
        <w:t xml:space="preserve">WRITING 1                                                                                       (10 marks)  </w:t>
      </w:r>
      <w:bookmarkStart w:id="14" w:name="_Hlk527319608"/>
      <w:bookmarkEnd w:id="14"/>
      <w:r>
        <w:rPr>
          <w:rFonts w:cs="Bookman Old Style" w:ascii="Bookman Old Style" w:hAnsi="Bookman Old Style"/>
          <w:i/>
          <w:iCs/>
          <w:sz w:val="24"/>
          <w:szCs w:val="24"/>
          <w:lang w:val="en-US"/>
        </w:rPr>
        <w:t xml:space="preserve">Write an informative text of  at least </w:t>
      </w:r>
      <w:r>
        <w:rPr>
          <w:rFonts w:cs="Bookman Old Style" w:ascii="Bookman Old Style" w:hAnsi="Bookman Old Style"/>
          <w:b/>
          <w:bCs/>
          <w:i/>
          <w:iCs/>
          <w:sz w:val="24"/>
          <w:szCs w:val="24"/>
          <w:lang w:val="en-US"/>
        </w:rPr>
        <w:t>100 words</w:t>
      </w:r>
      <w:r>
        <w:rPr>
          <w:rFonts w:cs="Bookman Old Style" w:ascii="Bookman Old Style" w:hAnsi="Bookman Old Style"/>
          <w:i/>
          <w:iCs/>
          <w:sz w:val="24"/>
          <w:szCs w:val="24"/>
          <w:lang w:val="en-US"/>
        </w:rPr>
        <w:t>.</w:t>
      </w:r>
      <w:r>
        <w:rPr>
          <w:rFonts w:cs="Bookman Old Style" w:ascii="Bookman Old Style" w:hAnsi="Bookman Old Style"/>
          <w:i/>
          <w:iCs/>
          <w:sz w:val="24"/>
          <w:szCs w:val="24"/>
        </w:rPr>
        <w:t xml:space="preserve"> Use </w:t>
      </w:r>
      <w:r>
        <w:rPr>
          <w:rFonts w:cs="Bookman Old Style" w:ascii="Bookman Old Style" w:hAnsi="Bookman Old Style"/>
          <w:b/>
          <w:bCs/>
          <w:i/>
          <w:iCs/>
          <w:sz w:val="24"/>
          <w:szCs w:val="24"/>
        </w:rPr>
        <w:t>ALL</w:t>
      </w:r>
      <w:r>
        <w:rPr>
          <w:rFonts w:cs="Bookman Old Style" w:ascii="Bookman Old Style" w:hAnsi="Bookman Old Style"/>
          <w:i/>
          <w:iCs/>
          <w:sz w:val="24"/>
          <w:szCs w:val="24"/>
        </w:rPr>
        <w:t xml:space="preserve"> the information in the graph/figure.</w:t>
      </w:r>
    </w:p>
    <w:p>
      <w:pPr>
        <w:pStyle w:val="Normal"/>
        <w:tabs>
          <w:tab w:val="clear" w:pos="720"/>
          <w:tab w:val="left" w:pos="2360" w:leader="none"/>
        </w:tabs>
        <w:spacing w:before="0" w:after="120"/>
        <w:jc w:val="center"/>
        <w:rPr>
          <w:rFonts w:ascii="Bookman Old Style" w:hAnsi="Bookman Old Style" w:cs="Bookman Old Style"/>
          <w:b/>
          <w:b/>
          <w:bCs/>
          <w:sz w:val="24"/>
          <w:szCs w:val="24"/>
          <w:lang w:val="en-US"/>
        </w:rPr>
      </w:pPr>
      <w:r>
        <w:drawing>
          <wp:inline xmlns:a="http://schemas.openxmlformats.org/drawingml/2006/main" xmlns:pic="http://schemas.openxmlformats.org/drawingml/2006/picture">
            <wp:extent cx="5486400" cy="3820779"/>
            <wp:docPr id="59" name="Picture 59"/>
            <wp:cNvGraphicFramePr>
              <a:graphicFrameLocks noChangeAspect="1"/>
            </wp:cNvGraphicFramePr>
            <a:graphic>
              <a:graphicData uri="http://schemas.openxmlformats.org/drawingml/2006/picture">
                <pic:pic>
                  <pic:nvPicPr>
                    <pic:cNvPr id="0" name="graph_t2.png"/>
                    <pic:cNvPicPr/>
                  </pic:nvPicPr>
                  <pic:blipFill>
                    <a:blip r:embed="rId10"/>
                    <a:stretch>
                      <a:fillRect/>
                    </a:stretch>
                  </pic:blipFill>
                  <pic:spPr>
                    <a:xfrm>
                      <a:off x="0" y="0"/>
                      <a:ext cx="5486400" cy="3820779"/>
                    </a:xfrm>
                    <a:prstGeom prst="rect"/>
                  </pic:spPr>
                </pic:pic>
              </a:graphicData>
            </a:graphic>
          </wp:inline>
        </w:drawing>
      </w:r>
    </w:p>
    <w:p>
      <w:pPr>
        <w:pStyle w:val="Normal"/>
        <w:tabs>
          <w:tab w:val="clear" w:pos="720"/>
          <w:tab w:val="left" w:pos="2360" w:leader="none"/>
        </w:tabs>
        <w:spacing w:before="0" w:after="120"/>
        <w:jc w:val="center"/>
        <w:rPr>
          <w:rFonts w:ascii="Bookman Old Style" w:hAnsi="Bookman Old Style" w:cs="Bookman Old Style"/>
          <w:b/>
          <w:b/>
          <w:bCs/>
          <w:sz w:val="24"/>
          <w:szCs w:val="24"/>
          <w:lang w:val="en-US"/>
        </w:rPr>
      </w:pPr>
      <w:r>
        <w:rPr>
          <w:rFonts w:ascii="Bookman Old Style" w:hAnsi="Bookman Old Style" w:cs="Bookman Old Style"/>
          <w:b/>
          <w:b/>
          <w:bCs/>
          <w:sz w:val="24"/>
          <w:szCs w:val="24"/>
          <w:lang w:val="en-US"/>
        </w:rPr>
        <w:t xml:space="preserve">How teenagers in Oman spend their free time (hours per week)</w:t>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p>
    <w:p>
      <w:pPr>
        <w:pStyle w:val="Normal"/>
        <w:tabs>
          <w:tab w:val="clear" w:pos="720"/>
          <w:tab w:val="left" w:pos="2360" w:leader="none"/>
        </w:tabs>
        <w:rPr>
          <w:rFonts w:ascii="Bookman Old Style" w:hAnsi="Bookman Old Style" w:cs="Bookman Old Style"/>
          <w:i/>
          <w:i/>
          <w:iCs/>
          <w:sz w:val="24"/>
          <w:szCs w:val="24"/>
        </w:rPr>
      </w:pPr>
      <w:r>
        <w:rPr>
          <w:rFonts w:eastAsia="Bookman Old Style" w:cs="Bookman Old Style" w:ascii="Bookman Old Style" w:hAnsi="Bookman Old Style"/>
          <w:i/>
          <w:iCs/>
          <w:sz w:val="24"/>
          <w:szCs w:val="24"/>
        </w:rPr>
        <w:t xml:space="preserve"> </w:t>
      </w:r>
      <w:r>
        <w:rPr>
          <w:rFonts w:cs="Bookman Old Style" w:ascii="Bookman Old Style" w:hAnsi="Bookman Old Style"/>
          <w:i/>
          <w:iCs/>
          <w:sz w:val="24"/>
          <w:szCs w:val="24"/>
        </w:rPr>
        <w:t xml:space="preserve">Your writing should be </w:t>
      </w:r>
      <w:r>
        <w:rPr>
          <w:rFonts w:cs="Bookman Old Style" w:ascii="Bookman Old Style" w:hAnsi="Bookman Old Style"/>
          <w:b/>
          <w:bCs/>
          <w:i/>
          <w:iCs/>
          <w:sz w:val="24"/>
          <w:szCs w:val="24"/>
        </w:rPr>
        <w:t>correct</w:t>
      </w:r>
      <w:r>
        <w:rPr>
          <w:rFonts w:cs="Bookman Old Style" w:ascii="Bookman Old Style" w:hAnsi="Bookman Old Style"/>
          <w:i/>
          <w:iCs/>
          <w:sz w:val="24"/>
          <w:szCs w:val="24"/>
        </w:rPr>
        <w:t xml:space="preserve"> and </w:t>
      </w:r>
      <w:r>
        <w:rPr>
          <w:rFonts w:cs="Bookman Old Style" w:ascii="Bookman Old Style" w:hAnsi="Bookman Old Style"/>
          <w:b/>
          <w:bCs/>
          <w:i/>
          <w:iCs/>
          <w:sz w:val="24"/>
          <w:szCs w:val="24"/>
        </w:rPr>
        <w:t>organised.</w:t>
      </w:r>
    </w:p>
    <w:p>
      <w:pPr>
        <w:pStyle w:val="Normal"/>
        <w:tabs>
          <w:tab w:val="clear" w:pos="720"/>
          <w:tab w:val="left" w:pos="2360" w:leader="none"/>
        </w:tabs>
        <w:spacing w:before="0" w:after="0"/>
        <w:rPr>
          <w:rFonts w:ascii="Verdana" w:hAnsi="Verdana" w:cs="Verdana"/>
          <w:i/>
          <w:i/>
          <w:iCs/>
          <w:sz w:val="16"/>
          <w:szCs w:val="16"/>
          <w:lang w:val="en-US"/>
        </w:rPr>
      </w:pPr>
      <w:r>
        <w:rPr>
          <w:rFonts w:cs="Verdana" w:ascii="Verdana" w:hAnsi="Verdana"/>
          <w:i/>
          <w:iCs/>
          <w:sz w:val="16"/>
          <w:szCs w:val="16"/>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spacing w:before="0" w:after="0"/>
        <w:rPr>
          <w:lang w:val="en-US"/>
        </w:rPr>
      </w:pPr>
      <w:r>
        <w:rPr>
          <w:lang w:val="en-US"/>
        </w:rPr>
      </w:r>
    </w:p>
    <w:p>
      <w:pPr>
        <w:pStyle w:val="Normal"/>
        <w:spacing w:before="0" w:after="0"/>
        <w:rPr>
          <w:lang w:val="en-US"/>
        </w:rPr>
      </w:pPr>
      <w:r>
        <w:rPr>
          <w:lang w:val="en-US"/>
        </w:rPr>
      </w:r>
    </w:p>
    <w:p>
      <w:pPr>
        <w:pStyle w:val="Normal"/>
        <w:spacing w:before="0" w:after="0"/>
        <w:rPr>
          <w:lang w:val="en-US"/>
        </w:rPr>
      </w:pPr>
      <w:r>
        <w:rPr>
          <w:lang w:val="en-US"/>
        </w:rPr>
      </w:r>
    </w:p>
    <w:p>
      <w:pPr>
        <w:pStyle w:val="Normal"/>
        <w:spacing w:before="0" w:after="0"/>
        <w:rPr>
          <w:lang w:val="en-US"/>
        </w:rPr>
      </w:pPr>
      <w:r>
        <w:rPr>
          <w:lang w:val="en-US"/>
        </w:rPr>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WRITING 1 (continued)</w:t>
      </w:r>
    </w:p>
    <w:tbl>
      <w:tblPr>
        <w:tblW w:w="10440" w:type="dxa"/>
        <w:jc w:val="left"/>
        <w:tblInd w:w="-108" w:type="dxa"/>
        <w:tblLayout w:type="fixed"/>
        <w:tblCellMar>
          <w:top w:w="0" w:type="dxa"/>
          <w:left w:w="108" w:type="dxa"/>
          <w:bottom w:w="0" w:type="dxa"/>
          <w:right w:w="108" w:type="dxa"/>
        </w:tblCellMar>
      </w:tblPr>
      <w:tblGrid>
        <w:gridCol w:w="10440"/>
      </w:tblGrid>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spacing w:before="0" w:after="0"/>
        <w:rPr>
          <w:lang w:val="en-US"/>
        </w:rPr>
      </w:pPr>
      <w:r>
        <w:rPr>
          <w:lang w:val="en-US"/>
        </w:rPr>
      </w:r>
    </w:p>
    <w:p>
      <w:pPr>
        <w:pStyle w:val="Normal"/>
        <w:spacing w:before="0" w:after="0"/>
        <w:rPr>
          <w:lang w:val="en-US"/>
        </w:rPr>
      </w:pPr>
      <w:r>
        <w:rPr>
          <w:lang w:val="en-US"/>
        </w:rPr>
      </w:r>
    </w:p>
    <w:p>
      <w:pPr>
        <w:pStyle w:val="Normal"/>
        <w:spacing w:before="0" w:after="0"/>
        <w:rPr>
          <w:lang w:val="en-US"/>
        </w:rPr>
      </w:pPr>
      <w:r>
        <w:rPr>
          <w:lang w:val="en-US"/>
        </w:rPr>
      </w:r>
    </w:p>
    <w:p>
      <w:pPr>
        <w:pStyle w:val="Normal"/>
        <w:spacing w:before="0" w:after="0"/>
        <w:rPr>
          <w:lang w:val="en-US"/>
        </w:rPr>
      </w:pPr>
      <w:r>
        <w:rPr>
          <w:lang w:val="en-US"/>
        </w:rPr>
      </w:r>
    </w:p>
    <w:tbl>
      <w:tblPr>
        <w:tblW w:w="10080" w:type="dxa"/>
        <w:jc w:val="right"/>
        <w:tblInd w:w="0" w:type="dxa"/>
        <w:tblLayout w:type="fixed"/>
        <w:tblCellMar>
          <w:top w:w="0" w:type="dxa"/>
          <w:left w:w="108" w:type="dxa"/>
          <w:bottom w:w="0" w:type="dxa"/>
          <w:right w:w="108" w:type="dxa"/>
        </w:tblCellMar>
      </w:tblPr>
      <w:tblGrid>
        <w:gridCol w:w="1440"/>
        <w:gridCol w:w="1440"/>
        <w:gridCol w:w="1440"/>
        <w:gridCol w:w="1440"/>
        <w:gridCol w:w="1440"/>
        <w:gridCol w:w="1440"/>
        <w:gridCol w:w="1440"/>
      </w:tblGrid>
      <w:tr>
        <w:trPr>
          <w:trHeight w:val="432" w:hRule="exact"/>
          <w:cantSplit w:val="true"/>
        </w:trPr>
        <w:tc>
          <w:tcPr>
            <w:tcW w:w="1440" w:type="dxa"/>
            <w:tcBorders/>
          </w:tcPr>
          <w:p>
            <w:pPr>
              <w:pStyle w:val="Normal"/>
              <w:snapToGrid w:val="false"/>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A</w:t>
            </w:r>
          </w:p>
        </w:tc>
        <w:tc>
          <w:tcPr>
            <w:tcW w:w="1440"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B</w:t>
            </w:r>
          </w:p>
        </w:tc>
        <w:tc>
          <w:tcPr>
            <w:tcW w:w="1440"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Average</w:t>
            </w:r>
          </w:p>
        </w:tc>
      </w:tr>
      <w:tr>
        <w:trPr>
          <w:trHeight w:val="567" w:hRule="exact"/>
          <w:cantSplit w:val="true"/>
        </w:trPr>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pPr>
            <w:r>
              <w:rPr/>
            </w:r>
          </w:p>
        </w:tc>
        <w:tc>
          <w:tcPr>
            <w:tcW w:w="1440" w:type="dxa"/>
            <w:tcBorders/>
          </w:tcPr>
          <w:p>
            <w:pPr>
              <w:pStyle w:val="Normal"/>
              <w:snapToGrid w:val="false"/>
              <w:spacing w:lineRule="auto" w:line="240" w:before="0" w:after="0"/>
              <w:jc w:val="center"/>
              <w:rPr/>
            </w:pPr>
            <w:r>
              <w:rPr/>
            </w:r>
          </w:p>
        </w:tc>
        <w:tc>
          <w:tcPr>
            <w:tcW w:w="1440" w:type="dxa"/>
            <w:tcBorders>
              <w:right w:val="single" w:sz="4" w:space="0" w:color="000000"/>
            </w:tcBorders>
          </w:tcPr>
          <w:p>
            <w:pPr>
              <w:pStyle w:val="Normal"/>
              <w:snapToGrid w:val="false"/>
              <w:spacing w:lineRule="auto" w:line="240" w:before="0" w:after="0"/>
              <w:jc w:val="center"/>
              <w:rPr/>
            </w:pPr>
            <w:r>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0" w:after="0"/>
              <w:jc w:val="center"/>
              <w:rPr/>
            </w:pPr>
            <w:r>
              <w:rPr/>
            </w:r>
          </w:p>
        </w:tc>
        <w:tc>
          <w:tcPr>
            <w:tcW w:w="1440" w:type="dxa"/>
            <w:tcBorders>
              <w:top w:val="single" w:sz="4" w:space="0" w:color="000000"/>
              <w:left w:val="single" w:sz="4" w:space="0" w:color="000000"/>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440" w:type="dxa"/>
            <w:tcBorders>
              <w:top w:val="single" w:sz="4" w:space="0" w:color="000000"/>
              <w:left w:val="double" w:sz="4" w:space="0" w:color="000000"/>
              <w:bottom w:val="double" w:sz="4" w:space="0" w:color="000000"/>
              <w:right w:val="double" w:sz="4" w:space="0" w:color="000000"/>
            </w:tcBorders>
            <w:vAlign w:val="center"/>
          </w:tcPr>
          <w:p>
            <w:pPr>
              <w:pStyle w:val="Normal"/>
              <w:snapToGrid w:val="false"/>
              <w:spacing w:lineRule="auto" w:line="240" w:before="0" w:after="0"/>
              <w:jc w:val="center"/>
              <w:rPr/>
            </w:pPr>
            <w:r>
              <w:rPr/>
            </w:r>
          </w:p>
        </w:tc>
      </w:tr>
    </w:tbl>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WRITING  2                                                                                          (10 marks)</w:t>
      </w:r>
    </w:p>
    <w:p>
      <w:pPr>
        <w:pStyle w:val="Normal"/>
        <w:tabs>
          <w:tab w:val="clear" w:pos="720"/>
          <w:tab w:val="left" w:pos="2360" w:leader="none"/>
        </w:tabs>
        <w:spacing w:before="0" w:after="12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Complete the following task. Write </w:t>
      </w:r>
      <w:r>
        <w:rPr>
          <w:rFonts w:cs="Bookman Old Style" w:ascii="Bookman Old Style" w:hAnsi="Bookman Old Style"/>
          <w:b/>
          <w:i/>
          <w:iCs/>
          <w:sz w:val="24"/>
          <w:szCs w:val="24"/>
          <w:lang w:val="en-US"/>
        </w:rPr>
        <w:t>at least</w:t>
      </w:r>
      <w:r>
        <w:rPr>
          <w:rFonts w:cs="Bookman Old Style" w:ascii="Bookman Old Style" w:hAnsi="Bookman Old Style"/>
          <w:i/>
          <w:iCs/>
          <w:sz w:val="24"/>
          <w:szCs w:val="24"/>
          <w:lang w:val="en-US"/>
        </w:rPr>
        <w:t xml:space="preserve"> </w:t>
      </w:r>
      <w:r>
        <w:rPr>
          <w:rFonts w:cs="Bookman Old Style" w:ascii="Bookman Old Style" w:hAnsi="Bookman Old Style"/>
          <w:b/>
          <w:bCs/>
          <w:i/>
          <w:iCs/>
          <w:sz w:val="24"/>
          <w:szCs w:val="24"/>
          <w:lang w:val="en-US"/>
        </w:rPr>
        <w:t>100 words</w:t>
      </w:r>
      <w:r>
        <w:rPr>
          <w:rFonts w:cs="Bookman Old Style" w:ascii="Bookman Old Style" w:hAnsi="Bookman Old Style"/>
          <w:i/>
          <w:iCs/>
          <w:sz w:val="24"/>
          <w:szCs w:val="24"/>
          <w:lang w:val="en-US"/>
        </w:rPr>
        <w:t>.</w:t>
      </w:r>
    </w:p>
    <w:p>
      <w:pPr>
        <w:pStyle w:val="Normal"/>
        <w:tabs>
          <w:tab w:val="clear" w:pos="720"/>
          <w:tab w:val="left" w:pos="2360" w:leader="none"/>
        </w:tabs>
        <w:spacing w:before="0" w:after="0"/>
        <w:rPr/>
      </w:pPr>
      <w:r>
        <w:rPr/>
        <w:t xml:space="preserve">Situation: Your local council has announced that it wants to improve facilities for young people in your town, and it has invited residents to send their suggestions.</w:t>
      </w:r>
    </w:p>
    <w:p>
      <w:pPr>
        <w:pStyle w:val="Normal"/>
        <w:tabs>
          <w:tab w:val="clear" w:pos="720"/>
          <w:tab w:val="left" w:pos="2360" w:leader="none"/>
        </w:tabs>
        <w:spacing w:before="0" w:after="0"/>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before="0" w:after="0"/>
        <w:rPr/>
      </w:pPr>
      <w:r>
        <w:rPr/>
        <w:t xml:space="preserve">Task: Write a formal letter/ an email to the council, giving your suggestions and explaining why they would help teenagers.</w:t>
      </w:r>
    </w:p>
    <w:p>
      <w:pPr>
        <w:pStyle w:val="Normal"/>
        <w:tabs>
          <w:tab w:val="clear" w:pos="720"/>
          <w:tab w:val="left" w:pos="2360" w:leader="none"/>
        </w:tabs>
        <w:spacing w:lineRule="auto" w:line="240" w:before="0" w:after="0"/>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600" w:before="0" w:after="240"/>
        <w:rPr>
          <w:rFonts w:ascii="Bookman Old Style" w:hAnsi="Bookman Old Style" w:cs="Bookman Old Style"/>
          <w:b/>
          <w:b/>
          <w:bCs/>
          <w:sz w:val="16"/>
          <w:szCs w:val="16"/>
          <w:lang w:val="en-US"/>
        </w:rPr>
      </w:pPr>
      <w:r>
        <w:rPr>
          <w:rFonts w:cs="Bookman Old Style" w:ascii="Bookman Old Style" w:hAnsi="Bookman Old Style"/>
          <w:b/>
          <w:bCs/>
          <w:i/>
          <w:iCs/>
          <w:sz w:val="16"/>
          <w:szCs w:val="16"/>
          <w:lang w:val="en-US"/>
        </w:rPr>
        <w:t>Your writing should be clear and organised.</w:t>
      </w:r>
    </w:p>
    <w:tbl>
      <w:tblPr>
        <w:tblW w:w="10512" w:type="dxa"/>
        <w:jc w:val="left"/>
        <w:tblInd w:w="-108" w:type="dxa"/>
        <w:tblLayout w:type="fixed"/>
        <w:tblCellMar>
          <w:top w:w="0" w:type="dxa"/>
          <w:left w:w="108" w:type="dxa"/>
          <w:bottom w:w="0" w:type="dxa"/>
          <w:right w:w="108" w:type="dxa"/>
        </w:tblCellMar>
      </w:tblPr>
      <w:tblGrid>
        <w:gridCol w:w="10512"/>
      </w:tblGrid>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512" w:type="dxa"/>
            <w:tcBorders>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WRITING 2 (continued)</w:t>
      </w:r>
    </w:p>
    <w:p>
      <w:pPr>
        <w:pStyle w:val="Normal"/>
        <w:tabs>
          <w:tab w:val="clear" w:pos="720"/>
          <w:tab w:val="left" w:pos="2360" w:leader="none"/>
        </w:tabs>
        <w:spacing w:lineRule="auto" w:line="360" w:before="0" w:after="0"/>
        <w:rPr>
          <w:rFonts w:ascii="Bookman Old Style" w:hAnsi="Bookman Old Style" w:cs="Bookman Old Style"/>
          <w:b/>
          <w:b/>
          <w:bCs/>
          <w:sz w:val="28"/>
          <w:szCs w:val="28"/>
          <w:u w:val="single"/>
          <w:lang w:val="en-US"/>
        </w:rPr>
      </w:pPr>
      <w:r>
        <w:rPr>
          <w:rFonts w:cs="Bookman Old Style" w:ascii="Bookman Old Style" w:hAnsi="Bookman Old Style"/>
          <w:b/>
          <w:bCs/>
          <w:sz w:val="28"/>
          <w:szCs w:val="28"/>
          <w:u w:val="single"/>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24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bl>
      <w:tblPr>
        <w:tblW w:w="10080" w:type="dxa"/>
        <w:jc w:val="right"/>
        <w:tblInd w:w="0" w:type="dxa"/>
        <w:tblLayout w:type="fixed"/>
        <w:tblCellMar>
          <w:top w:w="0" w:type="dxa"/>
          <w:left w:w="108" w:type="dxa"/>
          <w:bottom w:w="0" w:type="dxa"/>
          <w:right w:w="108" w:type="dxa"/>
        </w:tblCellMar>
      </w:tblPr>
      <w:tblGrid>
        <w:gridCol w:w="1440"/>
        <w:gridCol w:w="1440"/>
        <w:gridCol w:w="1440"/>
        <w:gridCol w:w="1440"/>
        <w:gridCol w:w="1440"/>
        <w:gridCol w:w="1440"/>
        <w:gridCol w:w="1440"/>
      </w:tblGrid>
      <w:tr>
        <w:trPr>
          <w:trHeight w:val="360" w:hRule="exact"/>
          <w:cantSplit w:val="true"/>
        </w:trPr>
        <w:tc>
          <w:tcPr>
            <w:tcW w:w="1440" w:type="dxa"/>
            <w:tcBorders/>
          </w:tcPr>
          <w:p>
            <w:pPr>
              <w:pStyle w:val="Normal"/>
              <w:snapToGrid w:val="false"/>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A</w:t>
            </w:r>
          </w:p>
        </w:tc>
        <w:tc>
          <w:tcPr>
            <w:tcW w:w="1440"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B</w:t>
            </w:r>
          </w:p>
        </w:tc>
        <w:tc>
          <w:tcPr>
            <w:tcW w:w="1440"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Average</w:t>
            </w:r>
          </w:p>
        </w:tc>
      </w:tr>
      <w:tr>
        <w:trPr>
          <w:trHeight w:val="567" w:hRule="exact"/>
          <w:cantSplit w:val="true"/>
        </w:trPr>
        <w:tc>
          <w:tcPr>
            <w:tcW w:w="1440" w:type="dxa"/>
            <w:tcBorders/>
          </w:tcPr>
          <w:p>
            <w:pPr>
              <w:pStyle w:val="Normal"/>
              <w:snapToGrid w:val="false"/>
              <w:spacing w:lineRule="auto" w:line="240" w:before="0" w:after="0"/>
              <w:jc w:val="center"/>
              <w:rPr>
                <w:rFonts w:ascii="Bookman Old Style" w:hAnsi="Bookman Old Style" w:cs="Bookman Old Style"/>
                <w:b/>
                <w:b/>
                <w:sz w:val="20"/>
                <w:szCs w:val="20"/>
                <w:lang w:val="en-US"/>
              </w:rPr>
            </w:pPr>
            <w:r>
              <w:rPr>
                <w:rFonts w:cs="Bookman Old Style" w:ascii="Bookman Old Style" w:hAnsi="Bookman Old Style"/>
                <w:b/>
                <w:sz w:val="20"/>
                <w:szCs w:val="20"/>
                <w:lang w:val="en-US"/>
              </w:rPr>
            </w:r>
          </w:p>
        </w:tc>
        <w:tc>
          <w:tcPr>
            <w:tcW w:w="1440" w:type="dxa"/>
            <w:tcBorders/>
          </w:tcPr>
          <w:p>
            <w:pPr>
              <w:pStyle w:val="Normal"/>
              <w:snapToGrid w:val="false"/>
              <w:spacing w:lineRule="auto" w:line="240" w:before="0" w:after="0"/>
              <w:jc w:val="center"/>
              <w:rPr/>
            </w:pPr>
            <w:r>
              <w:rPr/>
            </w:r>
          </w:p>
        </w:tc>
        <w:tc>
          <w:tcPr>
            <w:tcW w:w="1440" w:type="dxa"/>
            <w:tcBorders/>
          </w:tcPr>
          <w:p>
            <w:pPr>
              <w:pStyle w:val="Normal"/>
              <w:snapToGrid w:val="false"/>
              <w:spacing w:lineRule="auto" w:line="240" w:before="0" w:after="0"/>
              <w:jc w:val="center"/>
              <w:rPr/>
            </w:pPr>
            <w:r>
              <w:rPr/>
            </w:r>
          </w:p>
        </w:tc>
        <w:tc>
          <w:tcPr>
            <w:tcW w:w="1440" w:type="dxa"/>
            <w:tcBorders>
              <w:right w:val="single" w:sz="4" w:space="0" w:color="000000"/>
            </w:tcBorders>
          </w:tcPr>
          <w:p>
            <w:pPr>
              <w:pStyle w:val="Normal"/>
              <w:snapToGrid w:val="false"/>
              <w:spacing w:lineRule="auto" w:line="240" w:before="0" w:after="0"/>
              <w:jc w:val="center"/>
              <w:rPr/>
            </w:pPr>
            <w:r>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0" w:after="0"/>
              <w:jc w:val="center"/>
              <w:rPr/>
            </w:pPr>
            <w:r>
              <w:rPr/>
            </w:r>
          </w:p>
        </w:tc>
        <w:tc>
          <w:tcPr>
            <w:tcW w:w="1440" w:type="dxa"/>
            <w:tcBorders>
              <w:top w:val="single" w:sz="4" w:space="0" w:color="000000"/>
              <w:left w:val="single" w:sz="4" w:space="0" w:color="000000"/>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440" w:type="dxa"/>
            <w:tcBorders>
              <w:top w:val="single" w:sz="4" w:space="0" w:color="000000"/>
              <w:left w:val="double" w:sz="4" w:space="0" w:color="000000"/>
              <w:bottom w:val="double" w:sz="4" w:space="0" w:color="000000"/>
              <w:right w:val="double" w:sz="4" w:space="0" w:color="000000"/>
            </w:tcBorders>
            <w:vAlign w:val="center"/>
          </w:tcPr>
          <w:p>
            <w:pPr>
              <w:pStyle w:val="Normal"/>
              <w:snapToGrid w:val="false"/>
              <w:spacing w:lineRule="auto" w:line="240" w:before="0" w:after="0"/>
              <w:jc w:val="center"/>
              <w:rPr/>
            </w:pPr>
            <w:r>
              <w:rPr/>
            </w:r>
          </w:p>
        </w:tc>
      </w:tr>
    </w:tbl>
    <w:p>
      <w:pPr>
        <w:pStyle w:val="Normal"/>
        <w:tabs>
          <w:tab w:val="clear" w:pos="720"/>
          <w:tab w:val="left" w:pos="2360" w:leader="none"/>
        </w:tabs>
        <w:spacing w:before="24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576"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WRITING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504"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20</w:t>
            </w:r>
          </w:p>
        </w:tc>
      </w:tr>
    </w:tbl>
    <w:p>
      <w:pPr>
        <w:pStyle w:val="Normal"/>
        <w:tabs>
          <w:tab w:val="clear" w:pos="720"/>
          <w:tab w:val="left" w:pos="2360" w:leader="none"/>
        </w:tabs>
        <w:spacing w:before="24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008" w:right="1008" w:gutter="0" w:header="576" w:top="1008" w:footer="144" w:bottom="1008"/>
      <w:pgNumType w:start="0"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Courier New">
    <w:charset w:val="00"/>
    <w:family w:val="modern"/>
    <w:pitch w:val="default"/>
  </w:font>
  <w:font w:name="Wingdings">
    <w:charset w:val="02"/>
    <w:family w:val="auto"/>
    <w:pitch w:val="variable"/>
  </w:font>
  <w:font w:name="Bookman Old Style">
    <w:charset w:val="00"/>
    <w:family w:val="roman"/>
    <w:pitch w:val="variable"/>
  </w:font>
  <w:font w:name="Verdana">
    <w:charset w:val="00"/>
    <w:family w:val="swiss"/>
    <w:pitch w:val="variable"/>
  </w:font>
  <w:font w:name="Tahoma">
    <w:charset w:val="00"/>
    <w:family w:val="swiss"/>
    <w:pitch w:val="variable"/>
  </w:font>
  <w:font w:name="Liberation Sans">
    <w:altName w:val="Arial"/>
    <w:charset w:val="00"/>
    <w:family w:val="swiss"/>
    <w:pitch w:val="variable"/>
  </w:font>
  <w:font w:name="Cambri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11</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12</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ckThinSmallGap" w:sz="24" w:space="1" w:color="000000"/>
      </w:pBdr>
      <w:spacing w:lineRule="auto" w:line="240" w:before="0" w:after="200"/>
      <w:rPr/>
    </w:pPr>
    <w:r>
      <w:rPr/>
      <w:t xml:space="preserve">ENGLISH, GRADE 11, SEMESTER ONE, 1st SESSION                                                                        2026/2027</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ckThinSmallGap" w:sz="24" w:space="1" w:color="000000"/>
      </w:pBdr>
      <w:spacing w:lineRule="auto" w:line="240" w:before="0" w:after="200"/>
      <w:rPr/>
    </w:pPr>
    <w:r>
      <w:rPr/>
      <w:t xml:space="preserve">ENGLISH, GRADE 11, SEMESTER ONE, 1st SESSION                                                                        2026/2027</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320"/>
        <w:tab w:val="clear" w:pos="8640"/>
        <w:tab w:val="left" w:pos="6028" w:leader="none"/>
      </w:tabs>
      <w:spacing w:lineRule="auto" w:line="240" w:before="0" w:after="0"/>
      <w:rPr>
        <w:rFonts w:ascii="Bookman Old Style" w:hAnsi="Bookman Old Style" w:cs="Bookman Old Style"/>
        <w:b/>
        <w:b/>
        <w:bCs/>
        <w:lang w:val="en-US"/>
      </w:rPr>
    </w:pPr>
    <w:r>
      <w:rPr>
        <w:rFonts w:ascii="Bookman Old Style" w:hAnsi="Bookman Old Style" w:cs="Bookman Old Style"/>
        <w:b/>
        <w:b/>
        <w:bCs/>
        <w:lang w:val="en-US"/>
      </w:rPr>
      <w:t xml:space="preserve">SULTANATE OF OMAN	                                      2026/2027</w:t>
    </w:r>
  </w:p>
  <w:p>
    <w:pPr>
      <w:pStyle w:val="Header"/>
      <w:spacing w:lineRule="auto" w:line="240" w:before="0" w:after="0"/>
      <w:rPr/>
    </w:pPr>
    <w:r>
      <w:drawing>
        <wp:anchor behindDoc="1" distT="0" distB="0" distL="114935" distR="114935" simplePos="0" locked="0" layoutInCell="0" allowOverlap="1" relativeHeight="60">
          <wp:simplePos x="0" y="0"/>
          <wp:positionH relativeFrom="margin">
            <wp:align>center</wp:align>
          </wp:positionH>
          <wp:positionV relativeFrom="paragraph">
            <wp:posOffset>-323850</wp:posOffset>
          </wp:positionV>
          <wp:extent cx="600075" cy="581025"/>
          <wp:effectExtent l="0" t="0" r="0" b="0"/>
          <wp:wrapNone/>
          <wp:docPr id="59"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1" descr=""/>
                  <pic:cNvPicPr>
                    <a:picLocks noChangeAspect="1" noChangeArrowheads="1"/>
                  </pic:cNvPicPr>
                </pic:nvPicPr>
                <pic:blipFill>
                  <a:blip r:embed="rId1"/>
                  <a:srcRect l="-13" t="-13" r="-13" b="-13"/>
                  <a:stretch>
                    <a:fillRect/>
                  </a:stretch>
                </pic:blipFill>
                <pic:spPr bwMode="auto">
                  <a:xfrm>
                    <a:off x="0" y="0"/>
                    <a:ext cx="600075" cy="581025"/>
                  </a:xfrm>
                  <a:prstGeom prst="rect">
                    <a:avLst/>
                  </a:prstGeom>
                </pic:spPr>
              </pic:pic>
            </a:graphicData>
          </a:graphic>
        </wp:anchor>
      </w:drawing>
    </w:r>
    <w:r>
      <w:rPr>
        <w:rFonts w:cs="Bookman Old Style" w:ascii="Bookman Old Style" w:hAnsi="Bookman Old Style"/>
        <w:b/>
        <w:bCs/>
        <w:lang w:val="en-US"/>
      </w:rPr>
      <w:t xml:space="preserve">MINISTRY OF EDUCATION         </w:t>
    </w:r>
  </w:p>
</w:hdr>
</file>

<file path=word/settings.xml><?xml version="1.0" encoding="utf-8"?>
<w:settings xmlns:w="http://schemas.openxmlformats.org/wordprocessingml/2006/main">
  <w:zoom w:percent="100"/>
  <w:defaultTabStop w:val="720"/>
  <w:autoHyphenation w:val="true"/>
  <w:evenAndOddHeaders/>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GB" w:bidi="ar-SA" w:eastAsia="zh-CN"/>
    </w:rPr>
  </w:style>
  <w:style w:type="character" w:styleId="WW8Num1z0">
    <w:name w:val="WW8Num1z0"/>
    <w:qFormat/>
    <w:rPr>
      <w:rFonts w:ascii="Symbol" w:hAnsi="Symbol" w:cs="Symbol"/>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0">
    <w:name w:val="WW8Num2z0"/>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WW8Num6z0">
    <w:name w:val="WW8Num6z0"/>
    <w:qFormat/>
    <w:rPr>
      <w:rFonts w:ascii="Bookman Old Style" w:hAnsi="Bookman Old Style" w:eastAsia="Calibri" w:cs="Times New Roman"/>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6z3">
    <w:name w:val="WW8Num6z3"/>
    <w:qFormat/>
    <w:rPr>
      <w:rFonts w:ascii="Symbol" w:hAnsi="Symbol" w:cs="Symbol"/>
    </w:rPr>
  </w:style>
  <w:style w:type="character" w:styleId="WW8Num7z0">
    <w:name w:val="WW8Num7z0"/>
    <w:qFormat/>
    <w:rPr>
      <w:b/>
      <w:bCs/>
      <w:sz w:val="22"/>
      <w:szCs w:val="22"/>
    </w:rPr>
  </w:style>
  <w:style w:type="character" w:styleId="WW8Num8z0">
    <w:name w:val="WW8Num8z0"/>
    <w:qFormat/>
    <w:rPr>
      <w:b/>
      <w:bCs/>
    </w:rPr>
  </w:style>
  <w:style w:type="character" w:styleId="WW8Num9z0">
    <w:name w:val="WW8Num9z0"/>
    <w:qFormat/>
    <w:rPr/>
  </w:style>
  <w:style w:type="character" w:styleId="WW8Num10z0">
    <w:name w:val="WW8Num10z0"/>
    <w:qFormat/>
    <w:rPr>
      <w:rFonts w:ascii="Verdana" w:hAnsi="Verdana" w:cs="Verdana"/>
      <w:b/>
      <w:bCs/>
    </w:rPr>
  </w:style>
  <w:style w:type="character" w:styleId="WW8Num12z0">
    <w:name w:val="WW8Num12z0"/>
    <w:qFormat/>
    <w:rPr/>
  </w:style>
  <w:style w:type="character" w:styleId="WW8Num13z0">
    <w:name w:val="WW8Num13z0"/>
    <w:qFormat/>
    <w:rPr>
      <w:b/>
      <w:bCs/>
    </w:rPr>
  </w:style>
  <w:style w:type="character" w:styleId="DefaultParagraphFont">
    <w:name w:val="Default Paragraph Font"/>
    <w:qFormat/>
    <w:rPr/>
  </w:style>
  <w:style w:type="character" w:styleId="HeaderChar">
    <w:name w:val="Header Char"/>
    <w:qFormat/>
    <w:rPr>
      <w:sz w:val="22"/>
      <w:szCs w:val="22"/>
      <w:lang w:val="en-GB"/>
    </w:rPr>
  </w:style>
  <w:style w:type="character" w:styleId="FooterChar">
    <w:name w:val="Footer Char"/>
    <w:qFormat/>
    <w:rPr>
      <w:sz w:val="22"/>
      <w:szCs w:val="22"/>
      <w:lang w:val="en-GB"/>
    </w:rPr>
  </w:style>
  <w:style w:type="character" w:styleId="BalloonTextChar">
    <w:name w:val="Balloon Text Char"/>
    <w:qFormat/>
    <w:rPr>
      <w:rFonts w:ascii="Tahoma" w:hAnsi="Tahoma" w:cs="Tahoma"/>
      <w:sz w:val="16"/>
      <w:szCs w:val="16"/>
      <w:lang w:val="en-GB"/>
    </w:rPr>
  </w:style>
  <w:style w:type="character" w:styleId="MediumGrid2Char">
    <w:name w:val="Medium Grid 2 Char"/>
    <w:qFormat/>
    <w:rPr>
      <w:rFonts w:eastAsia="Times New Roman" w:cs="Arial"/>
      <w:sz w:val="22"/>
      <w:szCs w:val="22"/>
      <w:lang w:val="en-US" w:bidi="ar-SA"/>
    </w:rPr>
  </w:style>
  <w:style w:type="paragraph" w:styleId="Heading">
    <w:name w:val="Heading"/>
    <w:basedOn w:val="Normal"/>
    <w:next w:val="TextBody"/>
    <w:qFormat/>
    <w:pPr>
      <w:keepNext w:val="true"/>
      <w:spacing w:before="240" w:after="120"/>
    </w:pPr>
    <w:rPr>
      <w:rFonts w:ascii="Liberation Sans" w:hAnsi="Liberation Sans" w:eastAsia="DejaVu Sans"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MediumGrid2">
    <w:name w:val="Medium Grid 2"/>
    <w:qFormat/>
    <w:pPr>
      <w:widowControl/>
      <w:bidi w:val="0"/>
    </w:pPr>
    <w:rPr>
      <w:rFonts w:ascii="Calibri" w:hAnsi="Calibri" w:eastAsia="Times New Roman" w:cs="Arial"/>
      <w:color w:val="auto"/>
      <w:sz w:val="22"/>
      <w:szCs w:val="22"/>
      <w:lang w:val="en-US" w:bidi="ar-SA" w:eastAsia="zh-CN"/>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Template>Normal</Template>
  <TotalTime>366</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2012-03-28T13:19:00Z</dcterms:created>
  <dc:creator>DGEE</dc:creator>
  <dc:description/>
  <cp:keywords/>
  <dc:language>en-US</dc:language>
  <cp:lastModifiedBy>NOURA AL KALBANI</cp:lastModifiedBy>
  <dcterms:modified xsi:type="dcterms:W3CDTF">2024-10-06T15:16:00Z</dcterms:modified>
  <cp:revision>60</cp:revision>
  <dc:subject/>
  <dc:title/>
</cp:coreProperties>
</file>